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041" w:rsidRPr="00D04041" w:rsidRDefault="00D04041" w:rsidP="00D04041">
      <w:pPr>
        <w:spacing w:line="360" w:lineRule="auto"/>
        <w:jc w:val="center"/>
        <w:rPr>
          <w:rFonts w:ascii="Verdana" w:hAnsi="Verdana"/>
          <w:b/>
          <w:bCs/>
          <w:sz w:val="21"/>
          <w:szCs w:val="21"/>
        </w:rPr>
      </w:pPr>
      <w:r w:rsidRPr="00D04041">
        <w:rPr>
          <w:rFonts w:ascii="Verdana" w:hAnsi="Verdana"/>
          <w:b/>
          <w:bCs/>
          <w:sz w:val="21"/>
          <w:szCs w:val="21"/>
        </w:rPr>
        <w:t>РОССИЙСКАЯ ФЕДЕРАЦИЯ</w:t>
      </w:r>
    </w:p>
    <w:p w:rsidR="00D04041" w:rsidRPr="00D04041" w:rsidRDefault="00D04041" w:rsidP="00D04041">
      <w:pPr>
        <w:spacing w:line="360" w:lineRule="auto"/>
        <w:jc w:val="center"/>
        <w:rPr>
          <w:rFonts w:ascii="Verdana" w:hAnsi="Verdana"/>
          <w:b/>
          <w:bCs/>
          <w:sz w:val="21"/>
          <w:szCs w:val="21"/>
        </w:rPr>
      </w:pPr>
      <w:r w:rsidRPr="00D04041">
        <w:rPr>
          <w:rFonts w:ascii="Verdana" w:hAnsi="Verdana"/>
          <w:b/>
          <w:bCs/>
          <w:sz w:val="21"/>
          <w:szCs w:val="21"/>
        </w:rPr>
        <w:t> </w:t>
      </w:r>
    </w:p>
    <w:p w:rsidR="00D04041" w:rsidRPr="00D04041" w:rsidRDefault="00D04041" w:rsidP="00D04041">
      <w:pPr>
        <w:spacing w:line="360" w:lineRule="auto"/>
        <w:jc w:val="center"/>
        <w:rPr>
          <w:rFonts w:ascii="Verdana" w:hAnsi="Verdana"/>
          <w:b/>
          <w:bCs/>
          <w:sz w:val="21"/>
          <w:szCs w:val="21"/>
        </w:rPr>
      </w:pPr>
      <w:r w:rsidRPr="00D04041">
        <w:rPr>
          <w:rFonts w:ascii="Verdana" w:hAnsi="Verdana"/>
          <w:b/>
          <w:bCs/>
          <w:sz w:val="21"/>
          <w:szCs w:val="21"/>
        </w:rPr>
        <w:t>ФЕДЕРАЛЬНЫЙ ЗАКОН</w:t>
      </w:r>
    </w:p>
    <w:p w:rsidR="00D04041" w:rsidRPr="00D04041" w:rsidRDefault="00D04041" w:rsidP="00D04041">
      <w:pPr>
        <w:spacing w:line="360" w:lineRule="auto"/>
        <w:jc w:val="center"/>
        <w:rPr>
          <w:rFonts w:ascii="Verdana" w:hAnsi="Verdana"/>
          <w:b/>
          <w:bCs/>
          <w:sz w:val="21"/>
          <w:szCs w:val="21"/>
        </w:rPr>
      </w:pPr>
      <w:r w:rsidRPr="00D04041">
        <w:rPr>
          <w:rFonts w:ascii="Verdana" w:hAnsi="Verdana"/>
          <w:b/>
          <w:bCs/>
          <w:sz w:val="21"/>
          <w:szCs w:val="21"/>
        </w:rPr>
        <w:t> </w:t>
      </w:r>
    </w:p>
    <w:p w:rsidR="00D04041" w:rsidRPr="00D04041" w:rsidRDefault="00D04041" w:rsidP="00D04041">
      <w:pPr>
        <w:spacing w:line="360" w:lineRule="auto"/>
        <w:jc w:val="center"/>
        <w:rPr>
          <w:rFonts w:ascii="Verdana" w:hAnsi="Verdana"/>
          <w:b/>
          <w:bCs/>
          <w:sz w:val="21"/>
          <w:szCs w:val="21"/>
        </w:rPr>
      </w:pPr>
      <w:r w:rsidRPr="00D04041">
        <w:rPr>
          <w:rFonts w:ascii="Verdana" w:hAnsi="Verdana"/>
          <w:b/>
          <w:bCs/>
          <w:sz w:val="21"/>
          <w:szCs w:val="21"/>
        </w:rPr>
        <w:t>О ТРАНСПОРТНОЙ БЕЗОПАСНОСТИ</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 </w:t>
      </w:r>
    </w:p>
    <w:p w:rsidR="00D04041" w:rsidRPr="00D04041" w:rsidRDefault="00D04041" w:rsidP="00D04041">
      <w:pPr>
        <w:spacing w:line="360" w:lineRule="auto"/>
        <w:jc w:val="right"/>
        <w:rPr>
          <w:rFonts w:ascii="Verdana" w:hAnsi="Verdana"/>
          <w:sz w:val="21"/>
          <w:szCs w:val="21"/>
        </w:rPr>
      </w:pPr>
      <w:r w:rsidRPr="00D04041">
        <w:rPr>
          <w:rFonts w:ascii="Verdana" w:hAnsi="Verdana"/>
          <w:sz w:val="21"/>
          <w:szCs w:val="21"/>
        </w:rPr>
        <w:t>Принят</w:t>
      </w:r>
    </w:p>
    <w:p w:rsidR="00D04041" w:rsidRPr="00D04041" w:rsidRDefault="00D04041" w:rsidP="00D04041">
      <w:pPr>
        <w:spacing w:line="360" w:lineRule="auto"/>
        <w:jc w:val="right"/>
        <w:rPr>
          <w:rFonts w:ascii="Verdana" w:hAnsi="Verdana"/>
          <w:sz w:val="21"/>
          <w:szCs w:val="21"/>
        </w:rPr>
      </w:pPr>
      <w:r w:rsidRPr="00D04041">
        <w:rPr>
          <w:rFonts w:ascii="Verdana" w:hAnsi="Verdana"/>
          <w:sz w:val="21"/>
          <w:szCs w:val="21"/>
        </w:rPr>
        <w:t>Государственной Думой</w:t>
      </w:r>
    </w:p>
    <w:p w:rsidR="00D04041" w:rsidRPr="00D04041" w:rsidRDefault="00D04041" w:rsidP="00D04041">
      <w:pPr>
        <w:spacing w:line="360" w:lineRule="auto"/>
        <w:jc w:val="right"/>
        <w:rPr>
          <w:rFonts w:ascii="Verdana" w:hAnsi="Verdana"/>
          <w:sz w:val="21"/>
          <w:szCs w:val="21"/>
        </w:rPr>
      </w:pPr>
      <w:r w:rsidRPr="00D04041">
        <w:rPr>
          <w:rFonts w:ascii="Verdana" w:hAnsi="Verdana"/>
          <w:sz w:val="21"/>
          <w:szCs w:val="21"/>
        </w:rPr>
        <w:t>19 января 2007 года</w:t>
      </w:r>
    </w:p>
    <w:p w:rsidR="00D04041" w:rsidRPr="00D04041" w:rsidRDefault="00D04041" w:rsidP="00D04041">
      <w:pPr>
        <w:spacing w:line="360" w:lineRule="auto"/>
        <w:jc w:val="right"/>
        <w:rPr>
          <w:rFonts w:ascii="Verdana" w:hAnsi="Verdana"/>
          <w:sz w:val="21"/>
          <w:szCs w:val="21"/>
        </w:rPr>
      </w:pPr>
      <w:r w:rsidRPr="00D04041">
        <w:rPr>
          <w:rFonts w:ascii="Verdana" w:hAnsi="Verdana"/>
          <w:sz w:val="21"/>
          <w:szCs w:val="21"/>
        </w:rPr>
        <w:t> </w:t>
      </w:r>
    </w:p>
    <w:p w:rsidR="00D04041" w:rsidRPr="00D04041" w:rsidRDefault="00D04041" w:rsidP="00D04041">
      <w:pPr>
        <w:spacing w:line="360" w:lineRule="auto"/>
        <w:jc w:val="right"/>
        <w:rPr>
          <w:rFonts w:ascii="Verdana" w:hAnsi="Verdana"/>
          <w:sz w:val="21"/>
          <w:szCs w:val="21"/>
        </w:rPr>
      </w:pPr>
      <w:r w:rsidRPr="00D04041">
        <w:rPr>
          <w:rFonts w:ascii="Verdana" w:hAnsi="Verdana"/>
          <w:sz w:val="21"/>
          <w:szCs w:val="21"/>
        </w:rPr>
        <w:t>Одобрен</w:t>
      </w:r>
    </w:p>
    <w:p w:rsidR="00D04041" w:rsidRPr="00D04041" w:rsidRDefault="00D04041" w:rsidP="00D04041">
      <w:pPr>
        <w:spacing w:line="360" w:lineRule="auto"/>
        <w:jc w:val="right"/>
        <w:rPr>
          <w:rFonts w:ascii="Verdana" w:hAnsi="Verdana"/>
          <w:sz w:val="21"/>
          <w:szCs w:val="21"/>
        </w:rPr>
      </w:pPr>
      <w:r w:rsidRPr="00D04041">
        <w:rPr>
          <w:rFonts w:ascii="Verdana" w:hAnsi="Verdana"/>
          <w:sz w:val="21"/>
          <w:szCs w:val="21"/>
        </w:rPr>
        <w:t>Советом Федерации</w:t>
      </w:r>
    </w:p>
    <w:p w:rsidR="00D04041" w:rsidRPr="00D04041" w:rsidRDefault="00D04041" w:rsidP="00D04041">
      <w:pPr>
        <w:spacing w:line="360" w:lineRule="auto"/>
        <w:jc w:val="right"/>
        <w:rPr>
          <w:rFonts w:ascii="Verdana" w:hAnsi="Verdana"/>
          <w:sz w:val="21"/>
          <w:szCs w:val="21"/>
        </w:rPr>
      </w:pPr>
      <w:r w:rsidRPr="00D04041">
        <w:rPr>
          <w:rFonts w:ascii="Verdana" w:hAnsi="Verdana"/>
          <w:sz w:val="21"/>
          <w:szCs w:val="21"/>
        </w:rPr>
        <w:t>2 февраля 2007 года</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 </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Статья 1. Основные понятия</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 </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В целях настоящего Федерального закона используются следующие понятия:</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1) акт незаконного вмешательства - противоправное действие (бездействие), в том числе террористический акт, угрожающее безопасной деятельности транспортного комплекса, повлекшее за собой причинение вреда жизни и здоровью людей, материальный ущерб либо создавшее угрозу наступления таких последствий;</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1.1) зона транспортной безопасности - объект транспортной инфраструктуры, его часть (наземная, подземная, воздушная, надводная), транспортное средство, его часть, для которых в соответствии с требованиями по обеспечению транспортной безопасности устанавливается особый режим прохода (проезда) физических лиц (транспортных средств) и проноса (провоза) грузов, багажа, ручной клади, личных вещей либо перемещения животных;</w:t>
      </w:r>
    </w:p>
    <w:p w:rsidR="00D04041" w:rsidRPr="00D04041" w:rsidRDefault="00D04041" w:rsidP="00D04041">
      <w:pPr>
        <w:spacing w:line="264" w:lineRule="auto"/>
        <w:jc w:val="both"/>
        <w:rPr>
          <w:rFonts w:ascii="Verdana" w:hAnsi="Verdana"/>
          <w:color w:val="828282"/>
          <w:sz w:val="21"/>
          <w:szCs w:val="21"/>
        </w:rPr>
      </w:pPr>
      <w:r w:rsidRPr="00D04041">
        <w:rPr>
          <w:rFonts w:ascii="Verdana" w:hAnsi="Verdana"/>
          <w:color w:val="828282"/>
          <w:sz w:val="21"/>
          <w:szCs w:val="21"/>
        </w:rPr>
        <w:t xml:space="preserve">(п. 1.1 введен Федеральным </w:t>
      </w:r>
      <w:r w:rsidRPr="00D04041">
        <w:rPr>
          <w:rFonts w:ascii="Verdana" w:hAnsi="Verdana"/>
          <w:color w:val="0000FF"/>
          <w:sz w:val="21"/>
          <w:szCs w:val="21"/>
        </w:rPr>
        <w:t>законом</w:t>
      </w:r>
      <w:r w:rsidRPr="00D04041">
        <w:rPr>
          <w:rFonts w:ascii="Verdana" w:hAnsi="Verdana"/>
          <w:color w:val="828282"/>
          <w:sz w:val="21"/>
          <w:szCs w:val="21"/>
        </w:rPr>
        <w:t xml:space="preserve"> от 03.02.2014 N 15-ФЗ)</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1.2) соблюдение транспортной безопасности - выполнение физическими лицами, следующими либо находящимися на объектах транспортной инфраструктуры или транспортных средствах, требований, установленных Правительством Российской Федерации;</w:t>
      </w:r>
    </w:p>
    <w:p w:rsidR="00D04041" w:rsidRPr="00D04041" w:rsidRDefault="00D04041" w:rsidP="00D04041">
      <w:pPr>
        <w:spacing w:line="264" w:lineRule="auto"/>
        <w:jc w:val="both"/>
        <w:rPr>
          <w:rFonts w:ascii="Verdana" w:hAnsi="Verdana"/>
          <w:color w:val="828282"/>
          <w:sz w:val="21"/>
          <w:szCs w:val="21"/>
        </w:rPr>
      </w:pPr>
      <w:r w:rsidRPr="00D04041">
        <w:rPr>
          <w:rFonts w:ascii="Verdana" w:hAnsi="Verdana"/>
          <w:color w:val="828282"/>
          <w:sz w:val="21"/>
          <w:szCs w:val="21"/>
        </w:rPr>
        <w:t xml:space="preserve">(п. 1.2 введен Федеральным </w:t>
      </w:r>
      <w:r w:rsidRPr="00D04041">
        <w:rPr>
          <w:rFonts w:ascii="Verdana" w:hAnsi="Verdana"/>
          <w:color w:val="0000FF"/>
          <w:sz w:val="21"/>
          <w:szCs w:val="21"/>
        </w:rPr>
        <w:t>законом</w:t>
      </w:r>
      <w:r w:rsidRPr="00D04041">
        <w:rPr>
          <w:rFonts w:ascii="Verdana" w:hAnsi="Verdana"/>
          <w:color w:val="828282"/>
          <w:sz w:val="21"/>
          <w:szCs w:val="21"/>
        </w:rPr>
        <w:t xml:space="preserve"> от 03.02.2014 N 15-ФЗ)</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 xml:space="preserve">1.3) аттестация сил обеспечения транспортной безопасности - установление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требованиям законодательства Российской Федерации о транспортной безопасности в целях принятия субъектом транспортной инфраструктуры решения о допуске (невозможности допуска) сил обеспечения транспортной безопасности к </w:t>
      </w:r>
      <w:r w:rsidRPr="00D04041">
        <w:rPr>
          <w:rFonts w:ascii="Verdana" w:hAnsi="Verdana"/>
          <w:sz w:val="21"/>
          <w:szCs w:val="21"/>
        </w:rPr>
        <w:lastRenderedPageBreak/>
        <w:t>выполнению работы, непосредственно связанной с обеспечением транспортной безопасности, либо об отстранении от выполнения такой работы;</w:t>
      </w:r>
    </w:p>
    <w:p w:rsidR="00D04041" w:rsidRPr="00D04041" w:rsidRDefault="00D04041" w:rsidP="00D04041">
      <w:pPr>
        <w:spacing w:line="264" w:lineRule="auto"/>
        <w:jc w:val="both"/>
        <w:rPr>
          <w:rFonts w:ascii="Verdana" w:hAnsi="Verdana"/>
          <w:color w:val="828282"/>
          <w:sz w:val="21"/>
          <w:szCs w:val="21"/>
        </w:rPr>
      </w:pPr>
      <w:r w:rsidRPr="00D04041">
        <w:rPr>
          <w:rFonts w:ascii="Verdana" w:hAnsi="Verdana"/>
          <w:color w:val="828282"/>
          <w:sz w:val="21"/>
          <w:szCs w:val="21"/>
        </w:rPr>
        <w:t xml:space="preserve">(п. 1.3 введен Федеральным </w:t>
      </w:r>
      <w:r w:rsidRPr="00D04041">
        <w:rPr>
          <w:rFonts w:ascii="Verdana" w:hAnsi="Verdana"/>
          <w:color w:val="0000FF"/>
          <w:sz w:val="21"/>
          <w:szCs w:val="21"/>
        </w:rPr>
        <w:t>законом</w:t>
      </w:r>
      <w:r w:rsidRPr="00D04041">
        <w:rPr>
          <w:rFonts w:ascii="Verdana" w:hAnsi="Verdana"/>
          <w:color w:val="828282"/>
          <w:sz w:val="21"/>
          <w:szCs w:val="21"/>
        </w:rPr>
        <w:t xml:space="preserve"> от 03.02.2014 N 15-ФЗ)</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 xml:space="preserve">1.4) аттестующие организации - юридические лица, аккредитованные компетентными органами в области обеспечения транспортной безопасности в </w:t>
      </w:r>
      <w:r w:rsidRPr="00D04041">
        <w:rPr>
          <w:rFonts w:ascii="Verdana" w:hAnsi="Verdana"/>
          <w:color w:val="0000FF"/>
          <w:sz w:val="21"/>
          <w:szCs w:val="21"/>
          <w:u w:val="single"/>
        </w:rPr>
        <w:t>порядке</w:t>
      </w:r>
      <w:r w:rsidRPr="00D04041">
        <w:rPr>
          <w:rFonts w:ascii="Verdana" w:hAnsi="Verdana"/>
          <w:sz w:val="21"/>
          <w:szCs w:val="21"/>
        </w:rPr>
        <w:t xml:space="preserve">, определяемом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 в целях проверки субъектом транспортной инфраструктуры сведений, предусмотренных </w:t>
      </w:r>
      <w:r w:rsidRPr="00D04041">
        <w:rPr>
          <w:rFonts w:ascii="Verdana" w:hAnsi="Verdana"/>
          <w:color w:val="0000FF"/>
          <w:sz w:val="21"/>
          <w:szCs w:val="21"/>
          <w:u w:val="single"/>
        </w:rPr>
        <w:t>пунктами 1</w:t>
      </w:r>
      <w:r w:rsidRPr="00D04041">
        <w:rPr>
          <w:rFonts w:ascii="Verdana" w:hAnsi="Verdana"/>
          <w:sz w:val="21"/>
          <w:szCs w:val="21"/>
        </w:rPr>
        <w:t xml:space="preserve"> - </w:t>
      </w:r>
      <w:r w:rsidRPr="00D04041">
        <w:rPr>
          <w:rFonts w:ascii="Verdana" w:hAnsi="Verdana"/>
          <w:color w:val="0000FF"/>
          <w:sz w:val="21"/>
          <w:szCs w:val="21"/>
          <w:u w:val="single"/>
        </w:rPr>
        <w:t>7 части 1 статьи 10</w:t>
      </w:r>
      <w:r w:rsidRPr="00D04041">
        <w:rPr>
          <w:rFonts w:ascii="Verdana" w:hAnsi="Verdana"/>
          <w:sz w:val="21"/>
          <w:szCs w:val="21"/>
        </w:rPr>
        <w:t xml:space="preserve"> настоящего Федерального закона, а также для принятия органами аттестации решения об аттестации сил обеспечения транспортной безопасности;</w:t>
      </w:r>
    </w:p>
    <w:p w:rsidR="00D04041" w:rsidRPr="00D04041" w:rsidRDefault="00D04041" w:rsidP="00D04041">
      <w:pPr>
        <w:spacing w:line="264" w:lineRule="auto"/>
        <w:jc w:val="both"/>
        <w:rPr>
          <w:rFonts w:ascii="Verdana" w:hAnsi="Verdana"/>
          <w:color w:val="828282"/>
          <w:sz w:val="21"/>
          <w:szCs w:val="21"/>
        </w:rPr>
      </w:pPr>
      <w:r w:rsidRPr="00D04041">
        <w:rPr>
          <w:rFonts w:ascii="Verdana" w:hAnsi="Verdana"/>
          <w:color w:val="828282"/>
          <w:sz w:val="21"/>
          <w:szCs w:val="21"/>
        </w:rPr>
        <w:t xml:space="preserve">(п. 1.4 введен Федеральным </w:t>
      </w:r>
      <w:r w:rsidRPr="00D04041">
        <w:rPr>
          <w:rFonts w:ascii="Verdana" w:hAnsi="Verdana"/>
          <w:color w:val="0000FF"/>
          <w:sz w:val="21"/>
          <w:szCs w:val="21"/>
        </w:rPr>
        <w:t>законом</w:t>
      </w:r>
      <w:r w:rsidRPr="00D04041">
        <w:rPr>
          <w:rFonts w:ascii="Verdana" w:hAnsi="Verdana"/>
          <w:color w:val="828282"/>
          <w:sz w:val="21"/>
          <w:szCs w:val="21"/>
        </w:rPr>
        <w:t xml:space="preserve"> от 03.02.2014 N 15-ФЗ)</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2) категорирование объектов транспортной инфраструктуры и транспортных средств - отнесение их к определенным категориям с учетом степени угрозы совершения акта незаконного вмешательства и его возможных последствий;</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3) компетентные органы в области обеспечения транспортной безопасности - федеральные органы исполнительной власти, уполномоченные Правительством Российской Федерации осуществлять функции по оказанию государственных услуг в области обеспечения транспортной безопасности;</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4) обеспечение транспортной безопасности - реализация определяемой государством системы правовых, экономических, организационных и иных мер в сфере транспортного комплекса, соответствующих угрозам совершения актов незаконного вмешательства;</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5) объекты транспортной инфраструктуры - технологический комплекс, включающий в себя:</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а) железнодорожные, автомобильные вокзалы и станции;</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б) метрополитены;</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в) тоннели, эстакады, мосты;</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г) морские терминалы, акватории морских портов;</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 xml:space="preserve">д) порты, которые расположены на внутренних водных путях и в которых осуществляются посадка (высадка) пассажиров и (или) перевалка грузов повышенной опасности на основании специальных разрешений, выдаваемых в порядке, устанавливаемом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w:t>
      </w:r>
      <w:r w:rsidRPr="00D04041">
        <w:rPr>
          <w:rFonts w:ascii="Verdana" w:hAnsi="Verdana"/>
          <w:sz w:val="21"/>
          <w:szCs w:val="21"/>
        </w:rPr>
        <w:lastRenderedPageBreak/>
        <w:t>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судоходные гидротехнические сооружения;</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е) расположенные во внутренних морских водах, в территориальном море, исключительной экономической зоне и на континентальном шельфе Российской Федерации искусственные острова, установки, сооружения;</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ж) аэродромы, аэропорты, объекты систем связи, навигации и управления движением транспортных средств;</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з) участки автомобильных дорог, железнодорожных и внутренних водных путей, вертодромы, посадочные площадки, а также иные обеспечивающие функционирование транспортного комплекса здания, сооружения, устройства и оборудование, определяемые Правительством Российской Федерации;</w:t>
      </w:r>
    </w:p>
    <w:p w:rsidR="00D04041" w:rsidRPr="00D04041" w:rsidRDefault="00D04041" w:rsidP="00D04041">
      <w:pPr>
        <w:spacing w:line="264" w:lineRule="auto"/>
        <w:jc w:val="both"/>
        <w:rPr>
          <w:rFonts w:ascii="Verdana" w:hAnsi="Verdana"/>
          <w:color w:val="828282"/>
          <w:sz w:val="21"/>
          <w:szCs w:val="21"/>
        </w:rPr>
      </w:pPr>
      <w:r w:rsidRPr="00D04041">
        <w:rPr>
          <w:rFonts w:ascii="Verdana" w:hAnsi="Verdana"/>
          <w:color w:val="828282"/>
          <w:sz w:val="21"/>
          <w:szCs w:val="21"/>
        </w:rPr>
        <w:t xml:space="preserve">(п. 5 в ред. Федерального </w:t>
      </w:r>
      <w:r w:rsidRPr="00D04041">
        <w:rPr>
          <w:rFonts w:ascii="Verdana" w:hAnsi="Verdana"/>
          <w:color w:val="0000FF"/>
          <w:sz w:val="21"/>
          <w:szCs w:val="21"/>
        </w:rPr>
        <w:t>закона</w:t>
      </w:r>
      <w:r w:rsidRPr="00D04041">
        <w:rPr>
          <w:rFonts w:ascii="Verdana" w:hAnsi="Verdana"/>
          <w:color w:val="828282"/>
          <w:sz w:val="21"/>
          <w:szCs w:val="21"/>
        </w:rPr>
        <w:t xml:space="preserve"> от 03.02.2014 N 15-ФЗ)</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 xml:space="preserve">5.1) органы аттестации - компетентные </w:t>
      </w:r>
      <w:r w:rsidRPr="00D04041">
        <w:rPr>
          <w:rFonts w:ascii="Verdana" w:hAnsi="Verdana"/>
          <w:color w:val="0000FF"/>
          <w:sz w:val="21"/>
          <w:szCs w:val="21"/>
          <w:u w:val="single"/>
        </w:rPr>
        <w:t>органы</w:t>
      </w:r>
      <w:r w:rsidRPr="00D04041">
        <w:rPr>
          <w:rFonts w:ascii="Verdana" w:hAnsi="Verdana"/>
          <w:sz w:val="21"/>
          <w:szCs w:val="21"/>
        </w:rPr>
        <w:t xml:space="preserve"> в области обеспечения транспортной безопасности, их территориальные подразделения, а также организации, находящиеся в ведении компетентных органов в области обеспечения транспортной безопасности и уполномоченные ими на аттестацию сил обеспечения транспортной безопасности;</w:t>
      </w:r>
    </w:p>
    <w:p w:rsidR="00D04041" w:rsidRPr="00D04041" w:rsidRDefault="00D04041" w:rsidP="00D04041">
      <w:pPr>
        <w:spacing w:line="264" w:lineRule="auto"/>
        <w:jc w:val="both"/>
        <w:rPr>
          <w:rFonts w:ascii="Verdana" w:hAnsi="Verdana"/>
          <w:color w:val="828282"/>
          <w:sz w:val="21"/>
          <w:szCs w:val="21"/>
        </w:rPr>
      </w:pPr>
      <w:r w:rsidRPr="00D04041">
        <w:rPr>
          <w:rFonts w:ascii="Verdana" w:hAnsi="Verdana"/>
          <w:color w:val="828282"/>
          <w:sz w:val="21"/>
          <w:szCs w:val="21"/>
        </w:rPr>
        <w:t xml:space="preserve">(п. 5.1 введен Федеральным </w:t>
      </w:r>
      <w:r w:rsidRPr="00D04041">
        <w:rPr>
          <w:rFonts w:ascii="Verdana" w:hAnsi="Verdana"/>
          <w:color w:val="0000FF"/>
          <w:sz w:val="21"/>
          <w:szCs w:val="21"/>
        </w:rPr>
        <w:t>законом</w:t>
      </w:r>
      <w:r w:rsidRPr="00D04041">
        <w:rPr>
          <w:rFonts w:ascii="Verdana" w:hAnsi="Verdana"/>
          <w:color w:val="828282"/>
          <w:sz w:val="21"/>
          <w:szCs w:val="21"/>
        </w:rPr>
        <w:t xml:space="preserve"> от 03.02.2014 N 15-ФЗ)</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6) оценка уязвимости объектов транспортной инфраструктуры и транспортных средств - определение степени защищенности объектов транспортной инфраструктуры и транспортных средств от угроз совершения актов незаконного вмешательства;</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6.1) оценка охраны морского судна и портового средства - определение степени защищенности морского судна, акватории морского порта, морского терминала, проведенное в соответствии с требованиями международных договоров Российской Федерации в области охраны судов и портовых средств;</w:t>
      </w:r>
    </w:p>
    <w:p w:rsidR="00D04041" w:rsidRPr="00D04041" w:rsidRDefault="00D04041" w:rsidP="00D04041">
      <w:pPr>
        <w:spacing w:line="264" w:lineRule="auto"/>
        <w:jc w:val="both"/>
        <w:rPr>
          <w:rFonts w:ascii="Verdana" w:hAnsi="Verdana"/>
          <w:color w:val="828282"/>
          <w:sz w:val="21"/>
          <w:szCs w:val="21"/>
        </w:rPr>
      </w:pPr>
      <w:r w:rsidRPr="00D04041">
        <w:rPr>
          <w:rFonts w:ascii="Verdana" w:hAnsi="Verdana"/>
          <w:color w:val="828282"/>
          <w:sz w:val="21"/>
          <w:szCs w:val="21"/>
        </w:rPr>
        <w:t xml:space="preserve">(п. 6.1 введен Федеральным </w:t>
      </w:r>
      <w:r w:rsidRPr="00D04041">
        <w:rPr>
          <w:rFonts w:ascii="Verdana" w:hAnsi="Verdana"/>
          <w:color w:val="0000FF"/>
          <w:sz w:val="21"/>
          <w:szCs w:val="21"/>
        </w:rPr>
        <w:t>законом</w:t>
      </w:r>
      <w:r w:rsidRPr="00D04041">
        <w:rPr>
          <w:rFonts w:ascii="Verdana" w:hAnsi="Verdana"/>
          <w:color w:val="828282"/>
          <w:sz w:val="21"/>
          <w:szCs w:val="21"/>
        </w:rPr>
        <w:t xml:space="preserve"> от 23.07.2013 N 225-ФЗ)</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6.2) программа обеспечения авиационной безопасности - предусмотренный международными стандартами Международной организации гражданской авиации в области защиты гражданской авиации от актов незаконного вмешательства комплекс мер по обеспечению авиационной безопасности воздушных судов и аэропортов, аэродромов;</w:t>
      </w:r>
    </w:p>
    <w:p w:rsidR="00D04041" w:rsidRPr="00D04041" w:rsidRDefault="00D04041" w:rsidP="00D04041">
      <w:pPr>
        <w:spacing w:line="264" w:lineRule="auto"/>
        <w:jc w:val="both"/>
        <w:rPr>
          <w:rFonts w:ascii="Verdana" w:hAnsi="Verdana"/>
          <w:color w:val="828282"/>
          <w:sz w:val="21"/>
          <w:szCs w:val="21"/>
        </w:rPr>
      </w:pPr>
      <w:r w:rsidRPr="00D04041">
        <w:rPr>
          <w:rFonts w:ascii="Verdana" w:hAnsi="Verdana"/>
          <w:color w:val="828282"/>
          <w:sz w:val="21"/>
          <w:szCs w:val="21"/>
        </w:rPr>
        <w:t xml:space="preserve">(п. 6.2 введен Федеральным </w:t>
      </w:r>
      <w:r w:rsidRPr="00D04041">
        <w:rPr>
          <w:rFonts w:ascii="Verdana" w:hAnsi="Verdana"/>
          <w:color w:val="0000FF"/>
          <w:sz w:val="21"/>
          <w:szCs w:val="21"/>
        </w:rPr>
        <w:t>законом</w:t>
      </w:r>
      <w:r w:rsidRPr="00D04041">
        <w:rPr>
          <w:rFonts w:ascii="Verdana" w:hAnsi="Verdana"/>
          <w:color w:val="828282"/>
          <w:sz w:val="21"/>
          <w:szCs w:val="21"/>
        </w:rPr>
        <w:t xml:space="preserve"> от 03.02.2014 N 15-ФЗ)</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7) перевозчик - юридическое лицо или индивидуальный предприниматель, принявшие на себя обязанность доставить пассажира, вверенный им отправителем груз, багаж, грузобагаж из пункта отправления в пункт назначения, а также выдать груз, багаж, грузобагаж управомоченному на его получение лицу (получателю);</w:t>
      </w:r>
    </w:p>
    <w:p w:rsidR="00D04041" w:rsidRPr="00D04041" w:rsidRDefault="00D04041" w:rsidP="00D04041">
      <w:pPr>
        <w:spacing w:line="264" w:lineRule="auto"/>
        <w:jc w:val="both"/>
        <w:rPr>
          <w:rFonts w:ascii="Verdana" w:hAnsi="Verdana"/>
          <w:color w:val="828282"/>
          <w:sz w:val="21"/>
          <w:szCs w:val="21"/>
        </w:rPr>
      </w:pPr>
      <w:r w:rsidRPr="00D04041">
        <w:rPr>
          <w:rFonts w:ascii="Verdana" w:hAnsi="Verdana"/>
          <w:color w:val="828282"/>
          <w:sz w:val="21"/>
          <w:szCs w:val="21"/>
        </w:rPr>
        <w:t xml:space="preserve">(в ред. Федерального </w:t>
      </w:r>
      <w:r w:rsidRPr="00D04041">
        <w:rPr>
          <w:rFonts w:ascii="Verdana" w:hAnsi="Verdana"/>
          <w:color w:val="0000FF"/>
          <w:sz w:val="21"/>
          <w:szCs w:val="21"/>
        </w:rPr>
        <w:t>закона</w:t>
      </w:r>
      <w:r w:rsidRPr="00D04041">
        <w:rPr>
          <w:rFonts w:ascii="Verdana" w:hAnsi="Verdana"/>
          <w:color w:val="828282"/>
          <w:sz w:val="21"/>
          <w:szCs w:val="21"/>
        </w:rPr>
        <w:t xml:space="preserve"> от 03.02.2014 N 15-ФЗ)</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 xml:space="preserve">7.1) подразделения транспортной безопасности - осуществляющие защиту объектов транспортной инфраструктуры и транспортных средств от актов незаконного вмешательства (в том числе на основании договора с субъектом транспортной инфраструктуры) подразделения ведомственной охраны </w:t>
      </w:r>
      <w:r w:rsidRPr="00D04041">
        <w:rPr>
          <w:rFonts w:ascii="Verdana" w:hAnsi="Verdana"/>
          <w:sz w:val="21"/>
          <w:szCs w:val="21"/>
        </w:rPr>
        <w:lastRenderedPageBreak/>
        <w:t>федеральных органов исполнительной власти в области транспорта и (или) аккредитованные для этой цели в установленном порядке юридические лица;</w:t>
      </w:r>
    </w:p>
    <w:p w:rsidR="00D04041" w:rsidRPr="00D04041" w:rsidRDefault="00D04041" w:rsidP="00D04041">
      <w:pPr>
        <w:spacing w:line="264" w:lineRule="auto"/>
        <w:jc w:val="both"/>
        <w:rPr>
          <w:rFonts w:ascii="Verdana" w:hAnsi="Verdana"/>
          <w:color w:val="828282"/>
          <w:sz w:val="21"/>
          <w:szCs w:val="21"/>
        </w:rPr>
      </w:pPr>
      <w:r w:rsidRPr="00D04041">
        <w:rPr>
          <w:rFonts w:ascii="Verdana" w:hAnsi="Verdana"/>
          <w:color w:val="828282"/>
          <w:sz w:val="21"/>
          <w:szCs w:val="21"/>
        </w:rPr>
        <w:t xml:space="preserve">(п. 7.1 введен Федеральным </w:t>
      </w:r>
      <w:r w:rsidRPr="00D04041">
        <w:rPr>
          <w:rFonts w:ascii="Verdana" w:hAnsi="Verdana"/>
          <w:color w:val="0000FF"/>
          <w:sz w:val="21"/>
          <w:szCs w:val="21"/>
        </w:rPr>
        <w:t>законом</w:t>
      </w:r>
      <w:r w:rsidRPr="00D04041">
        <w:rPr>
          <w:rFonts w:ascii="Verdana" w:hAnsi="Verdana"/>
          <w:color w:val="828282"/>
          <w:sz w:val="21"/>
          <w:szCs w:val="21"/>
        </w:rPr>
        <w:t xml:space="preserve"> от 03.02.2014 N 15-ФЗ)</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7.2) силы обеспечения транспортной безопасности - лица, ответственные за обеспечение транспортной безопасности в субъекте транспортной инфраструктуры, на объекте транспортной инфраструктуры, транспортном средстве, включая персонал субъекта транспортной инфраструктуры или подразделения транспортной безопасности, непосредственно связанный с обеспечением транспортной безопасности объектов транспортной инфраструктуры или транспортных средств;</w:t>
      </w:r>
    </w:p>
    <w:p w:rsidR="00D04041" w:rsidRPr="00D04041" w:rsidRDefault="00D04041" w:rsidP="00D04041">
      <w:pPr>
        <w:spacing w:line="264" w:lineRule="auto"/>
        <w:jc w:val="both"/>
        <w:rPr>
          <w:rFonts w:ascii="Verdana" w:hAnsi="Verdana"/>
          <w:color w:val="828282"/>
          <w:sz w:val="21"/>
          <w:szCs w:val="21"/>
        </w:rPr>
      </w:pPr>
      <w:r w:rsidRPr="00D04041">
        <w:rPr>
          <w:rFonts w:ascii="Verdana" w:hAnsi="Verdana"/>
          <w:color w:val="828282"/>
          <w:sz w:val="21"/>
          <w:szCs w:val="21"/>
        </w:rPr>
        <w:t xml:space="preserve">(п. 7.2 введен Федеральным </w:t>
      </w:r>
      <w:r w:rsidRPr="00D04041">
        <w:rPr>
          <w:rFonts w:ascii="Verdana" w:hAnsi="Verdana"/>
          <w:color w:val="0000FF"/>
          <w:sz w:val="21"/>
          <w:szCs w:val="21"/>
        </w:rPr>
        <w:t>законом</w:t>
      </w:r>
      <w:r w:rsidRPr="00D04041">
        <w:rPr>
          <w:rFonts w:ascii="Verdana" w:hAnsi="Verdana"/>
          <w:color w:val="828282"/>
          <w:sz w:val="21"/>
          <w:szCs w:val="21"/>
        </w:rPr>
        <w:t xml:space="preserve"> от 03.02.2014 N 15-ФЗ)</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7.3) грузы повышенной опасности - опасные грузы, отнесенные Правительством Российской Федерации к грузам, представляющим повышенную опасность для жизни и здоровья людей и для окружающей среды;</w:t>
      </w:r>
    </w:p>
    <w:p w:rsidR="00D04041" w:rsidRPr="00D04041" w:rsidRDefault="00D04041" w:rsidP="00D04041">
      <w:pPr>
        <w:spacing w:line="264" w:lineRule="auto"/>
        <w:jc w:val="both"/>
        <w:rPr>
          <w:rFonts w:ascii="Verdana" w:hAnsi="Verdana"/>
          <w:color w:val="828282"/>
          <w:sz w:val="21"/>
          <w:szCs w:val="21"/>
        </w:rPr>
      </w:pPr>
      <w:r w:rsidRPr="00D04041">
        <w:rPr>
          <w:rFonts w:ascii="Verdana" w:hAnsi="Verdana"/>
          <w:color w:val="828282"/>
          <w:sz w:val="21"/>
          <w:szCs w:val="21"/>
        </w:rPr>
        <w:t xml:space="preserve">(п. 7.3 введен Федеральным </w:t>
      </w:r>
      <w:r w:rsidRPr="00D04041">
        <w:rPr>
          <w:rFonts w:ascii="Verdana" w:hAnsi="Verdana"/>
          <w:color w:val="0000FF"/>
          <w:sz w:val="21"/>
          <w:szCs w:val="21"/>
        </w:rPr>
        <w:t>законом</w:t>
      </w:r>
      <w:r w:rsidRPr="00D04041">
        <w:rPr>
          <w:rFonts w:ascii="Verdana" w:hAnsi="Verdana"/>
          <w:color w:val="828282"/>
          <w:sz w:val="21"/>
          <w:szCs w:val="21"/>
        </w:rPr>
        <w:t xml:space="preserve"> от 03.02.2014 N 15-ФЗ)</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 xml:space="preserve">8) специализированные организации в области обеспечения транспортной безопасности - юридические лица, аккредитованные компетентными органами в области обеспечения транспортной безопасности в </w:t>
      </w:r>
      <w:r w:rsidRPr="00D04041">
        <w:rPr>
          <w:rFonts w:ascii="Verdana" w:hAnsi="Verdana"/>
          <w:color w:val="0000FF"/>
          <w:sz w:val="21"/>
          <w:szCs w:val="21"/>
          <w:u w:val="single"/>
        </w:rPr>
        <w:t>порядке</w:t>
      </w:r>
      <w:r w:rsidRPr="00D04041">
        <w:rPr>
          <w:rFonts w:ascii="Verdana" w:hAnsi="Verdana"/>
          <w:sz w:val="21"/>
          <w:szCs w:val="21"/>
        </w:rPr>
        <w:t>, устанавливаемом Правительством Российской Федерации, для проведения оценки уязвимости объектов транспортной инфраструктуры и транспортных средств;</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9) субъекты транспортной инфраструктуры - юридические лица, индивидуальные предприниматели и физические лица, являющиеся собственниками объектов транспортной инфраструктуры и (или) транспортных средств или использующие их на ином законном основании;</w:t>
      </w:r>
    </w:p>
    <w:p w:rsidR="00D04041" w:rsidRPr="00D04041" w:rsidRDefault="00D04041" w:rsidP="00D04041">
      <w:pPr>
        <w:spacing w:line="264" w:lineRule="auto"/>
        <w:jc w:val="both"/>
        <w:rPr>
          <w:rFonts w:ascii="Verdana" w:hAnsi="Verdana"/>
          <w:color w:val="828282"/>
          <w:sz w:val="21"/>
          <w:szCs w:val="21"/>
        </w:rPr>
      </w:pPr>
      <w:r w:rsidRPr="00D04041">
        <w:rPr>
          <w:rFonts w:ascii="Verdana" w:hAnsi="Verdana"/>
          <w:color w:val="828282"/>
          <w:sz w:val="21"/>
          <w:szCs w:val="21"/>
        </w:rPr>
        <w:t xml:space="preserve">(п. 9 в ред. Федерального </w:t>
      </w:r>
      <w:r w:rsidRPr="00D04041">
        <w:rPr>
          <w:rFonts w:ascii="Verdana" w:hAnsi="Verdana"/>
          <w:color w:val="0000FF"/>
          <w:sz w:val="21"/>
          <w:szCs w:val="21"/>
        </w:rPr>
        <w:t>закона</w:t>
      </w:r>
      <w:r w:rsidRPr="00D04041">
        <w:rPr>
          <w:rFonts w:ascii="Verdana" w:hAnsi="Verdana"/>
          <w:color w:val="828282"/>
          <w:sz w:val="21"/>
          <w:szCs w:val="21"/>
        </w:rPr>
        <w:t xml:space="preserve"> от 03.02.2014 N 15-ФЗ)</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10) транспортная безопасность - состояние защищенности объектов транспортной инфраструктуры и транспортных средств от актов незаконного вмешательства;</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11) транспортные средства - устройства, предназначенные для перевозки физических лиц, грузов, багажа, ручной клади, личных вещей, животных или оборудования, установленных на указанных транспортных средствах устройств, в значениях, определенных транспортными кодексами и уставами, и включающие в себя:</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а) транспортные средства автомобильного транспорта, используемые для регулярной перевозки пассажиров и багажа или перевозки пассажиров и багажа по заказу либо используемые для перевозки опасных грузов, на осуществление которой требуется специальное разрешение;</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б) воздушные суда коммерческой гражданской авиации;</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 xml:space="preserve">в) воздушные суда авиации общего назначения, определяемые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w:t>
      </w:r>
      <w:r w:rsidRPr="00D04041">
        <w:rPr>
          <w:rFonts w:ascii="Verdana" w:hAnsi="Verdana"/>
          <w:sz w:val="21"/>
          <w:szCs w:val="21"/>
        </w:rPr>
        <w:lastRenderedPageBreak/>
        <w:t>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 xml:space="preserve">г) суда, используемые в целях торгового мореплавания (морские суда), за исключением прогулочных судов, спортивных парусных судов, а также искусственных установок и сооружений, которые созданы на основе морских плавучих платформ и особенности защиты которых от актов незаконного вмешательства устанавливаются в соответствии со </w:t>
      </w:r>
      <w:r w:rsidRPr="00D04041">
        <w:rPr>
          <w:rFonts w:ascii="Verdana" w:hAnsi="Verdana"/>
          <w:color w:val="0000FF"/>
          <w:sz w:val="21"/>
          <w:szCs w:val="21"/>
          <w:u w:val="single"/>
        </w:rPr>
        <w:t>статьей 12.3</w:t>
      </w:r>
      <w:r w:rsidRPr="00D04041">
        <w:rPr>
          <w:rFonts w:ascii="Verdana" w:hAnsi="Verdana"/>
          <w:sz w:val="21"/>
          <w:szCs w:val="21"/>
        </w:rPr>
        <w:t xml:space="preserve"> настоящего Федерального закона;</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д) суда, используемые на внутренних водных путях для перевозки пассажиров, за исключением прогулочных судов, спортивных парусных судов, и (или) для перевозки грузов повышенной опасности, допускаемых к перевозке по специальным разрешениям в порядке, устанавливаемом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е) железнодорожный подвижной состав, осуществляющий перевозку пассажиров и (или) грузов повышенной опасности, допускаемых к перевозке по специальным разрешениям в порядке, устанавливаемом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ж) транспортные средства городского наземного электрического транспорта;</w:t>
      </w:r>
    </w:p>
    <w:p w:rsidR="00D04041" w:rsidRPr="00D04041" w:rsidRDefault="00D04041" w:rsidP="00D04041">
      <w:pPr>
        <w:spacing w:line="264" w:lineRule="auto"/>
        <w:jc w:val="both"/>
        <w:rPr>
          <w:rFonts w:ascii="Verdana" w:hAnsi="Verdana"/>
          <w:color w:val="828282"/>
          <w:sz w:val="21"/>
          <w:szCs w:val="21"/>
        </w:rPr>
      </w:pPr>
      <w:r w:rsidRPr="00D04041">
        <w:rPr>
          <w:rFonts w:ascii="Verdana" w:hAnsi="Verdana"/>
          <w:color w:val="828282"/>
          <w:sz w:val="21"/>
          <w:szCs w:val="21"/>
        </w:rPr>
        <w:t xml:space="preserve">(п. 11 в ред. Федерального </w:t>
      </w:r>
      <w:r w:rsidRPr="00D04041">
        <w:rPr>
          <w:rFonts w:ascii="Verdana" w:hAnsi="Verdana"/>
          <w:color w:val="0000FF"/>
          <w:sz w:val="21"/>
          <w:szCs w:val="21"/>
        </w:rPr>
        <w:t>закона</w:t>
      </w:r>
      <w:r w:rsidRPr="00D04041">
        <w:rPr>
          <w:rFonts w:ascii="Verdana" w:hAnsi="Verdana"/>
          <w:color w:val="828282"/>
          <w:sz w:val="21"/>
          <w:szCs w:val="21"/>
        </w:rPr>
        <w:t xml:space="preserve"> от 03.02.2014 N 15-ФЗ)</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12) транспортный комплекс - объекты и субъекты транспортной инфраструктуры, транспортные средства;</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13) уровень безопасности - степень защищенности транспортного комплекса, соответствующая степени угрозы совершения акта незаконного вмешательства.</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 </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Статья 2. Цели и задачи обеспечения транспортной безопасности</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 </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1. Целями обеспечения транспортной безопасности являются устойчивое и безопасное функционирование транспортного комплекса, защита интересов личности, общества и государства в сфере транспортного комплекса от актов незаконного вмешательства.</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2. Основными задачами обеспечения транспортной безопасности являются:</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lastRenderedPageBreak/>
        <w:t>1) нормативное правовое регулирование в области обеспечения транспортной безопасности;</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 xml:space="preserve">2) </w:t>
      </w:r>
      <w:r w:rsidRPr="00D04041">
        <w:rPr>
          <w:rFonts w:ascii="Verdana" w:hAnsi="Verdana"/>
          <w:color w:val="0000FF"/>
          <w:sz w:val="21"/>
          <w:szCs w:val="21"/>
          <w:u w:val="single"/>
        </w:rPr>
        <w:t>определение</w:t>
      </w:r>
      <w:r w:rsidRPr="00D04041">
        <w:rPr>
          <w:rFonts w:ascii="Verdana" w:hAnsi="Verdana"/>
          <w:sz w:val="21"/>
          <w:szCs w:val="21"/>
        </w:rPr>
        <w:t xml:space="preserve"> угроз совершения актов незаконного вмешательства;</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3) оценка уязвимости объектов транспортной инфраструктуры и транспортных средств;</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4) категорирование объектов транспортной инфраструктуры и транспортных средств;</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5) разработка и реализация требований по обеспечению транспортной безопасности;</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6) разработка и реализация мер по обеспечению транспортной безопасности;</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7) подготовка и аттестация сил обеспечения транспортной безопасности;</w:t>
      </w:r>
    </w:p>
    <w:p w:rsidR="00D04041" w:rsidRPr="00D04041" w:rsidRDefault="00D04041" w:rsidP="00D04041">
      <w:pPr>
        <w:spacing w:line="264" w:lineRule="auto"/>
        <w:jc w:val="both"/>
        <w:rPr>
          <w:rFonts w:ascii="Verdana" w:hAnsi="Verdana"/>
          <w:color w:val="828282"/>
          <w:sz w:val="21"/>
          <w:szCs w:val="21"/>
        </w:rPr>
      </w:pPr>
      <w:r w:rsidRPr="00D04041">
        <w:rPr>
          <w:rFonts w:ascii="Verdana" w:hAnsi="Verdana"/>
          <w:color w:val="828282"/>
          <w:sz w:val="21"/>
          <w:szCs w:val="21"/>
        </w:rPr>
        <w:t xml:space="preserve">(п. 7 в ред. Федерального </w:t>
      </w:r>
      <w:r w:rsidRPr="00D04041">
        <w:rPr>
          <w:rFonts w:ascii="Verdana" w:hAnsi="Verdana"/>
          <w:color w:val="0000FF"/>
          <w:sz w:val="21"/>
          <w:szCs w:val="21"/>
        </w:rPr>
        <w:t>закона</w:t>
      </w:r>
      <w:r w:rsidRPr="00D04041">
        <w:rPr>
          <w:rFonts w:ascii="Verdana" w:hAnsi="Verdana"/>
          <w:color w:val="828282"/>
          <w:sz w:val="21"/>
          <w:szCs w:val="21"/>
        </w:rPr>
        <w:t xml:space="preserve"> от 03.02.2014 N 15-ФЗ)</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8) осуществление федерального государственного контроля (надзора) в области обеспечения транспортной безопасности;</w:t>
      </w:r>
    </w:p>
    <w:p w:rsidR="00D04041" w:rsidRPr="00D04041" w:rsidRDefault="00D04041" w:rsidP="00D04041">
      <w:pPr>
        <w:spacing w:line="264" w:lineRule="auto"/>
        <w:jc w:val="both"/>
        <w:rPr>
          <w:rFonts w:ascii="Verdana" w:hAnsi="Verdana"/>
          <w:color w:val="828282"/>
          <w:sz w:val="21"/>
          <w:szCs w:val="21"/>
        </w:rPr>
      </w:pPr>
      <w:r w:rsidRPr="00D04041">
        <w:rPr>
          <w:rFonts w:ascii="Verdana" w:hAnsi="Verdana"/>
          <w:color w:val="828282"/>
          <w:sz w:val="21"/>
          <w:szCs w:val="21"/>
        </w:rPr>
        <w:t xml:space="preserve">(в ред. Федерального </w:t>
      </w:r>
      <w:r w:rsidRPr="00D04041">
        <w:rPr>
          <w:rFonts w:ascii="Verdana" w:hAnsi="Verdana"/>
          <w:color w:val="0000FF"/>
          <w:sz w:val="21"/>
          <w:szCs w:val="21"/>
        </w:rPr>
        <w:t>закона</w:t>
      </w:r>
      <w:r w:rsidRPr="00D04041">
        <w:rPr>
          <w:rFonts w:ascii="Verdana" w:hAnsi="Verdana"/>
          <w:color w:val="828282"/>
          <w:sz w:val="21"/>
          <w:szCs w:val="21"/>
        </w:rPr>
        <w:t xml:space="preserve"> от 18.07.2011 N 242-ФЗ)</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9) информационное, материально-техническое и научно-техническое обеспечение транспортной безопасности;</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10) сертификация технических средств обеспечения транспортной безопасности.</w:t>
      </w:r>
    </w:p>
    <w:p w:rsidR="00D04041" w:rsidRPr="00D04041" w:rsidRDefault="00D04041" w:rsidP="00D04041">
      <w:pPr>
        <w:spacing w:line="264" w:lineRule="auto"/>
        <w:jc w:val="both"/>
        <w:rPr>
          <w:rFonts w:ascii="Verdana" w:hAnsi="Verdana"/>
          <w:color w:val="828282"/>
          <w:sz w:val="21"/>
          <w:szCs w:val="21"/>
        </w:rPr>
      </w:pPr>
      <w:r w:rsidRPr="00D04041">
        <w:rPr>
          <w:rFonts w:ascii="Verdana" w:hAnsi="Verdana"/>
          <w:color w:val="828282"/>
          <w:sz w:val="21"/>
          <w:szCs w:val="21"/>
        </w:rPr>
        <w:t xml:space="preserve">(п. 10 введен Федеральным </w:t>
      </w:r>
      <w:r w:rsidRPr="00D04041">
        <w:rPr>
          <w:rFonts w:ascii="Verdana" w:hAnsi="Verdana"/>
          <w:color w:val="0000FF"/>
          <w:sz w:val="21"/>
          <w:szCs w:val="21"/>
        </w:rPr>
        <w:t>законом</w:t>
      </w:r>
      <w:r w:rsidRPr="00D04041">
        <w:rPr>
          <w:rFonts w:ascii="Verdana" w:hAnsi="Verdana"/>
          <w:color w:val="828282"/>
          <w:sz w:val="21"/>
          <w:szCs w:val="21"/>
        </w:rPr>
        <w:t xml:space="preserve"> от 03.02.2014 N 15-ФЗ)</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 </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Статья 3. Принципы обеспечения транспортной безопасности</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 </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Основными принципами обеспечения транспортной безопасности являются:</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1) законность;</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2) соблюдение баланса интересов личности, общества и государства;</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3) взаимная ответственность личности, общества и государства в области обеспечения транспортной безопасности;</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4) непрерывность;</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5) интеграция в международные системы безопасности;</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6) взаимодействие субъектов транспортной инфраструктуры, органов государственной власти и органов местного самоуправления.</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 </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Статья 4. Обеспечение транспортной безопасности</w:t>
      </w:r>
    </w:p>
    <w:p w:rsidR="00D04041" w:rsidRPr="00D04041" w:rsidRDefault="00D04041" w:rsidP="00D04041">
      <w:pPr>
        <w:spacing w:line="264" w:lineRule="auto"/>
        <w:jc w:val="both"/>
        <w:rPr>
          <w:rFonts w:ascii="Verdana" w:hAnsi="Verdana"/>
          <w:color w:val="828282"/>
          <w:sz w:val="21"/>
          <w:szCs w:val="21"/>
        </w:rPr>
      </w:pPr>
      <w:r w:rsidRPr="00D04041">
        <w:rPr>
          <w:rFonts w:ascii="Verdana" w:hAnsi="Verdana"/>
          <w:color w:val="828282"/>
          <w:sz w:val="21"/>
          <w:szCs w:val="21"/>
        </w:rPr>
        <w:t xml:space="preserve">(в ред. Федерального </w:t>
      </w:r>
      <w:r w:rsidRPr="00D04041">
        <w:rPr>
          <w:rFonts w:ascii="Verdana" w:hAnsi="Verdana"/>
          <w:color w:val="0000FF"/>
          <w:sz w:val="21"/>
          <w:szCs w:val="21"/>
        </w:rPr>
        <w:t>закона</w:t>
      </w:r>
      <w:r w:rsidRPr="00D04041">
        <w:rPr>
          <w:rFonts w:ascii="Verdana" w:hAnsi="Verdana"/>
          <w:color w:val="828282"/>
          <w:sz w:val="21"/>
          <w:szCs w:val="21"/>
        </w:rPr>
        <w:t xml:space="preserve"> от 03.02.2014 N 15-ФЗ)</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 </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1. Обеспечение транспортной безопасности объектов транспортной инфраструктуры и транспортных средств возлагается на субъекты транспортной инфраструктуры, перевозчиков, если иное не установлено настоящим Федеральным законом и иными федеральными законами.</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 xml:space="preserve">2. Федеральные органы исполнительной власти обеспечивают транспортную безопасность в соответствии с компетенцией, установленной настоящим Федеральным законом, другими федеральными законами и принимаемыми в соответствии с ними иными нормативными правовыми актами Российской </w:t>
      </w:r>
      <w:r w:rsidRPr="00D04041">
        <w:rPr>
          <w:rFonts w:ascii="Verdana" w:hAnsi="Verdana"/>
          <w:sz w:val="21"/>
          <w:szCs w:val="21"/>
        </w:rPr>
        <w:lastRenderedPageBreak/>
        <w:t>Федерации. Органы исполнительной власти субъектов Российской Федерации, органы местного самоуправления участвуют в обеспечении транспортной безопасности в соответствии с компетенцией, установленной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3. Обеспечение транспортной безопасности на объектах транспортной инфраструктуры или транспортных средствах воздушного транспорта включает в себя обеспечение авиационной безопасности.</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4. Субъект транспортной инфраструктуры, перевозчик вправе возлагать на персонал (экипаж) транспортных средств обязанности по обеспечению транспортной безопасности транспортного средства в объеме, не препятствующем исполнению служебных обязанностей персонала, связанных с обеспечением безопасности перевозки.</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5. Объекты транспортной инфраструктуры и транспортные средства, обеспечение транспортной безопасности которых осуществляется исключительно федеральными органами исполнительной власти, определяются федеральными законами, нормативными правовыми актами Правительства Российской Федерации.</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6. Обеспечение защиты от актов незаконного вмешательства, в том числе террористических актов, зданий, строений, сооружений, не отнесенных в соответствии с настоящим Федеральным законом к объектам транспортной инфраструктуры, и объектов, строительство которых не завершено и которые расположены в границах (на территории) объектов транспортной инфраструктуры, осуществляется в соответствии с настоящим Федеральным законом с учетом категории соответствующего объекта транспортной инфраструктуры. Порядок обеспечения защиты таких объектов от актов незаконного вмешательства, в том числе террористических актов, определяется планом обеспечения транспортной безопасности соответствующего объекта транспортной инфраструктуры.</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 </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Статья 5. Оценка уязвимости объектов транспортной инфраструктуры и транспортных средств от актов незаконного вмешательства</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 </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 xml:space="preserve">1. </w:t>
      </w:r>
      <w:r w:rsidRPr="00D04041">
        <w:rPr>
          <w:rFonts w:ascii="Verdana" w:hAnsi="Verdana"/>
          <w:color w:val="0000FF"/>
          <w:sz w:val="21"/>
          <w:szCs w:val="21"/>
          <w:u w:val="single"/>
        </w:rPr>
        <w:t>Порядок</w:t>
      </w:r>
      <w:r w:rsidRPr="00D04041">
        <w:rPr>
          <w:rFonts w:ascii="Verdana" w:hAnsi="Verdana"/>
          <w:sz w:val="21"/>
          <w:szCs w:val="21"/>
        </w:rPr>
        <w:t xml:space="preserve"> проведения оценки уязвимости объектов транспортной инфраструктуры и транспортных средств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2. Оценка уязвимости объектов транспортной инфраструктуры проводится специализированными организациями в области обеспечения транспортной безопасности с учетом требований по обеспечению транспортной безопасности на основе публичного договора.</w:t>
      </w:r>
    </w:p>
    <w:p w:rsidR="00D04041" w:rsidRPr="00D04041" w:rsidRDefault="00D04041" w:rsidP="00D04041">
      <w:pPr>
        <w:spacing w:line="264" w:lineRule="auto"/>
        <w:jc w:val="both"/>
        <w:rPr>
          <w:rFonts w:ascii="Verdana" w:hAnsi="Verdana"/>
          <w:color w:val="828282"/>
          <w:sz w:val="21"/>
          <w:szCs w:val="21"/>
        </w:rPr>
      </w:pPr>
      <w:r w:rsidRPr="00D04041">
        <w:rPr>
          <w:rFonts w:ascii="Verdana" w:hAnsi="Verdana"/>
          <w:color w:val="828282"/>
          <w:sz w:val="21"/>
          <w:szCs w:val="21"/>
        </w:rPr>
        <w:lastRenderedPageBreak/>
        <w:t xml:space="preserve">(часть 2 в ред. Федерального </w:t>
      </w:r>
      <w:r w:rsidRPr="00D04041">
        <w:rPr>
          <w:rFonts w:ascii="Verdana" w:hAnsi="Verdana"/>
          <w:color w:val="0000FF"/>
          <w:sz w:val="21"/>
          <w:szCs w:val="21"/>
        </w:rPr>
        <w:t>закона</w:t>
      </w:r>
      <w:r w:rsidRPr="00D04041">
        <w:rPr>
          <w:rFonts w:ascii="Verdana" w:hAnsi="Verdana"/>
          <w:color w:val="828282"/>
          <w:sz w:val="21"/>
          <w:szCs w:val="21"/>
        </w:rPr>
        <w:t xml:space="preserve"> от 03.02.2014 N 15-ФЗ)</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2.1. Оценка уязвимости транспортных средств проводится субъектами транспортной инфраструктуры либо специализированными организациями в области обеспечения транспортной безопасности с учетом требований по обеспечению транспортной безопасности на основе публичного договора.</w:t>
      </w:r>
    </w:p>
    <w:p w:rsidR="00D04041" w:rsidRPr="00D04041" w:rsidRDefault="00D04041" w:rsidP="00D04041">
      <w:pPr>
        <w:spacing w:line="264" w:lineRule="auto"/>
        <w:jc w:val="both"/>
        <w:rPr>
          <w:rFonts w:ascii="Verdana" w:hAnsi="Verdana"/>
          <w:color w:val="828282"/>
          <w:sz w:val="21"/>
          <w:szCs w:val="21"/>
        </w:rPr>
      </w:pPr>
      <w:r w:rsidRPr="00D04041">
        <w:rPr>
          <w:rFonts w:ascii="Verdana" w:hAnsi="Verdana"/>
          <w:color w:val="828282"/>
          <w:sz w:val="21"/>
          <w:szCs w:val="21"/>
        </w:rPr>
        <w:t xml:space="preserve">(часть 2.1 введена Федеральным </w:t>
      </w:r>
      <w:r w:rsidRPr="00D04041">
        <w:rPr>
          <w:rFonts w:ascii="Verdana" w:hAnsi="Verdana"/>
          <w:color w:val="0000FF"/>
          <w:sz w:val="21"/>
          <w:szCs w:val="21"/>
        </w:rPr>
        <w:t>законом</w:t>
      </w:r>
      <w:r w:rsidRPr="00D04041">
        <w:rPr>
          <w:rFonts w:ascii="Verdana" w:hAnsi="Verdana"/>
          <w:color w:val="828282"/>
          <w:sz w:val="21"/>
          <w:szCs w:val="21"/>
        </w:rPr>
        <w:t xml:space="preserve"> от 03.02.2014 N 15-ФЗ)</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 xml:space="preserve">3. </w:t>
      </w:r>
      <w:r w:rsidRPr="00D04041">
        <w:rPr>
          <w:rFonts w:ascii="Verdana" w:hAnsi="Verdana"/>
          <w:color w:val="0000FF"/>
          <w:sz w:val="21"/>
          <w:szCs w:val="21"/>
          <w:u w:val="single"/>
        </w:rPr>
        <w:t>Результаты</w:t>
      </w:r>
      <w:r w:rsidRPr="00D04041">
        <w:rPr>
          <w:rFonts w:ascii="Verdana" w:hAnsi="Verdana"/>
          <w:sz w:val="21"/>
          <w:szCs w:val="21"/>
        </w:rPr>
        <w:t xml:space="preserve"> проведенной оценки уязвимости объектов транспортной инфраструктуры и транспортных средств утверждаются компетентными органами в области обеспечения транспортной безопасности.</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 xml:space="preserve">4. Сведения о результатах проведенной оценки уязвимости объектов транспортной инфраструктуры и транспортных средств являются информацией ограниченного доступа. Сведения о результатах проведенной оценки уязвимости объектов транспортной инфраструктуры и транспортных средств, указанных в части 2 </w:t>
      </w:r>
      <w:r w:rsidRPr="00D04041">
        <w:rPr>
          <w:rFonts w:ascii="Verdana" w:hAnsi="Verdana"/>
          <w:color w:val="0000FF"/>
          <w:sz w:val="21"/>
          <w:szCs w:val="21"/>
          <w:u w:val="single"/>
        </w:rPr>
        <w:t>статьи 4</w:t>
      </w:r>
      <w:r w:rsidRPr="00D04041">
        <w:rPr>
          <w:rFonts w:ascii="Verdana" w:hAnsi="Verdana"/>
          <w:sz w:val="21"/>
          <w:szCs w:val="21"/>
        </w:rPr>
        <w:t xml:space="preserve"> настоящего Федерального закона, являются сведениями, составляющими государственную </w:t>
      </w:r>
      <w:r w:rsidRPr="00D04041">
        <w:rPr>
          <w:rFonts w:ascii="Verdana" w:hAnsi="Verdana"/>
          <w:color w:val="0000FF"/>
          <w:sz w:val="21"/>
          <w:szCs w:val="21"/>
          <w:u w:val="single"/>
        </w:rPr>
        <w:t>тайну</w:t>
      </w:r>
      <w:r w:rsidRPr="00D04041">
        <w:rPr>
          <w:rFonts w:ascii="Verdana" w:hAnsi="Verdana"/>
          <w:sz w:val="21"/>
          <w:szCs w:val="21"/>
        </w:rPr>
        <w:t>.</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5. Оценка уязвимости морского судна включает в себя оценку охраны морского судна и проводится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D04041" w:rsidRPr="00D04041" w:rsidRDefault="00D04041" w:rsidP="00D04041">
      <w:pPr>
        <w:spacing w:line="264" w:lineRule="auto"/>
        <w:jc w:val="both"/>
        <w:rPr>
          <w:rFonts w:ascii="Verdana" w:hAnsi="Verdana"/>
          <w:color w:val="828282"/>
          <w:sz w:val="21"/>
          <w:szCs w:val="21"/>
        </w:rPr>
      </w:pPr>
      <w:r w:rsidRPr="00D04041">
        <w:rPr>
          <w:rFonts w:ascii="Verdana" w:hAnsi="Verdana"/>
          <w:color w:val="828282"/>
          <w:sz w:val="21"/>
          <w:szCs w:val="21"/>
        </w:rPr>
        <w:t xml:space="preserve">(часть 5 введена Федеральным </w:t>
      </w:r>
      <w:r w:rsidRPr="00D04041">
        <w:rPr>
          <w:rFonts w:ascii="Verdana" w:hAnsi="Verdana"/>
          <w:color w:val="0000FF"/>
          <w:sz w:val="21"/>
          <w:szCs w:val="21"/>
        </w:rPr>
        <w:t>законом</w:t>
      </w:r>
      <w:r w:rsidRPr="00D04041">
        <w:rPr>
          <w:rFonts w:ascii="Verdana" w:hAnsi="Verdana"/>
          <w:color w:val="828282"/>
          <w:sz w:val="21"/>
          <w:szCs w:val="21"/>
        </w:rPr>
        <w:t xml:space="preserve"> от 23.07.2013 N 225-ФЗ, в ред. Федерального </w:t>
      </w:r>
      <w:r w:rsidRPr="00D04041">
        <w:rPr>
          <w:rFonts w:ascii="Verdana" w:hAnsi="Verdana"/>
          <w:color w:val="0000FF"/>
          <w:sz w:val="21"/>
          <w:szCs w:val="21"/>
        </w:rPr>
        <w:t>закона</w:t>
      </w:r>
      <w:r w:rsidRPr="00D04041">
        <w:rPr>
          <w:rFonts w:ascii="Verdana" w:hAnsi="Verdana"/>
          <w:color w:val="828282"/>
          <w:sz w:val="21"/>
          <w:szCs w:val="21"/>
        </w:rPr>
        <w:t xml:space="preserve"> от 03.02.2014 N 15-ФЗ)</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 xml:space="preserve">6. Оценка уязвимости морского терминала, акватории морского порта включает в себя оценку охраны соответствующего </w:t>
      </w:r>
      <w:r w:rsidRPr="00D04041">
        <w:rPr>
          <w:rFonts w:ascii="Verdana" w:hAnsi="Verdana"/>
          <w:color w:val="0000FF"/>
          <w:sz w:val="21"/>
          <w:szCs w:val="21"/>
          <w:u w:val="single"/>
        </w:rPr>
        <w:t>портового средства</w:t>
      </w:r>
      <w:r w:rsidRPr="00D04041">
        <w:rPr>
          <w:rFonts w:ascii="Verdana" w:hAnsi="Verdana"/>
          <w:sz w:val="21"/>
          <w:szCs w:val="21"/>
        </w:rPr>
        <w:t xml:space="preserve"> и проводится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 Особенности оценки уязвимости акватории морского порта устанавливаются федеральным органом исполнительной власти в области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D04041" w:rsidRPr="00D04041" w:rsidRDefault="00D04041" w:rsidP="00D04041">
      <w:pPr>
        <w:spacing w:line="264" w:lineRule="auto"/>
        <w:jc w:val="both"/>
        <w:rPr>
          <w:rFonts w:ascii="Verdana" w:hAnsi="Verdana"/>
          <w:color w:val="828282"/>
          <w:sz w:val="21"/>
          <w:szCs w:val="21"/>
        </w:rPr>
      </w:pPr>
      <w:r w:rsidRPr="00D04041">
        <w:rPr>
          <w:rFonts w:ascii="Verdana" w:hAnsi="Verdana"/>
          <w:color w:val="828282"/>
          <w:sz w:val="21"/>
          <w:szCs w:val="21"/>
        </w:rPr>
        <w:t xml:space="preserve">(часть 6 введена Федеральным </w:t>
      </w:r>
      <w:r w:rsidRPr="00D04041">
        <w:rPr>
          <w:rFonts w:ascii="Verdana" w:hAnsi="Verdana"/>
          <w:color w:val="0000FF"/>
          <w:sz w:val="21"/>
          <w:szCs w:val="21"/>
        </w:rPr>
        <w:t>законом</w:t>
      </w:r>
      <w:r w:rsidRPr="00D04041">
        <w:rPr>
          <w:rFonts w:ascii="Verdana" w:hAnsi="Verdana"/>
          <w:color w:val="828282"/>
          <w:sz w:val="21"/>
          <w:szCs w:val="21"/>
        </w:rPr>
        <w:t xml:space="preserve"> от 23.07.2013 N 225-ФЗ, в ред. Федерального </w:t>
      </w:r>
      <w:r w:rsidRPr="00D04041">
        <w:rPr>
          <w:rFonts w:ascii="Verdana" w:hAnsi="Verdana"/>
          <w:color w:val="0000FF"/>
          <w:sz w:val="21"/>
          <w:szCs w:val="21"/>
        </w:rPr>
        <w:t>закона</w:t>
      </w:r>
      <w:r w:rsidRPr="00D04041">
        <w:rPr>
          <w:rFonts w:ascii="Verdana" w:hAnsi="Verdana"/>
          <w:color w:val="828282"/>
          <w:sz w:val="21"/>
          <w:szCs w:val="21"/>
        </w:rPr>
        <w:t xml:space="preserve"> от 03.02.2014 N 15-ФЗ)</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7. Оценка уязвимости воздушного судна, объекта транспортной инфраструктуры воздушного транспорта проводится с учетом требований, установленных международными стандартами Международной организации гражданской авиации в области защиты гражданской авиации от актов незаконного вмешательства, настоящим Федеральным законом и принимаемыми в соответствии с ним иными нормативными правовыми актами Российской Федерации.</w:t>
      </w:r>
    </w:p>
    <w:p w:rsidR="00D04041" w:rsidRPr="00D04041" w:rsidRDefault="00D04041" w:rsidP="00D04041">
      <w:pPr>
        <w:spacing w:line="264" w:lineRule="auto"/>
        <w:jc w:val="both"/>
        <w:rPr>
          <w:rFonts w:ascii="Verdana" w:hAnsi="Verdana"/>
          <w:color w:val="828282"/>
          <w:sz w:val="21"/>
          <w:szCs w:val="21"/>
        </w:rPr>
      </w:pPr>
      <w:r w:rsidRPr="00D04041">
        <w:rPr>
          <w:rFonts w:ascii="Verdana" w:hAnsi="Verdana"/>
          <w:color w:val="828282"/>
          <w:sz w:val="21"/>
          <w:szCs w:val="21"/>
        </w:rPr>
        <w:t xml:space="preserve">(часть 7 введена Федеральным </w:t>
      </w:r>
      <w:r w:rsidRPr="00D04041">
        <w:rPr>
          <w:rFonts w:ascii="Verdana" w:hAnsi="Verdana"/>
          <w:color w:val="0000FF"/>
          <w:sz w:val="21"/>
          <w:szCs w:val="21"/>
        </w:rPr>
        <w:t>законом</w:t>
      </w:r>
      <w:r w:rsidRPr="00D04041">
        <w:rPr>
          <w:rFonts w:ascii="Verdana" w:hAnsi="Verdana"/>
          <w:color w:val="828282"/>
          <w:sz w:val="21"/>
          <w:szCs w:val="21"/>
        </w:rPr>
        <w:t xml:space="preserve"> от 03.02.2014 N 15-ФЗ)</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 xml:space="preserve">8. </w:t>
      </w:r>
      <w:r w:rsidRPr="00D04041">
        <w:rPr>
          <w:rFonts w:ascii="Verdana" w:hAnsi="Verdana"/>
          <w:color w:val="0000FF"/>
          <w:sz w:val="21"/>
          <w:szCs w:val="21"/>
          <w:u w:val="single"/>
        </w:rPr>
        <w:t>Порядок</w:t>
      </w:r>
      <w:r w:rsidRPr="00D04041">
        <w:rPr>
          <w:rFonts w:ascii="Verdana" w:hAnsi="Verdana"/>
          <w:sz w:val="21"/>
          <w:szCs w:val="21"/>
        </w:rPr>
        <w:t xml:space="preserve"> обращения со сведениями о результатах проведенной оценки уязвимости объектов транспортной инфраструктуры и транспортных средств и сведениями, содержащимися в планах обеспечения транспортной безопасности </w:t>
      </w:r>
      <w:r w:rsidRPr="00D04041">
        <w:rPr>
          <w:rFonts w:ascii="Verdana" w:hAnsi="Verdana"/>
          <w:sz w:val="21"/>
          <w:szCs w:val="21"/>
        </w:rPr>
        <w:lastRenderedPageBreak/>
        <w:t>объектов транспортной инфраструктуры и транспортных средств, которые являются информацией ограниченного доступа, устанавливается Правительством Российской Федерации.</w:t>
      </w:r>
    </w:p>
    <w:p w:rsidR="00D04041" w:rsidRPr="00D04041" w:rsidRDefault="00D04041" w:rsidP="00D04041">
      <w:pPr>
        <w:spacing w:line="264" w:lineRule="auto"/>
        <w:jc w:val="both"/>
        <w:rPr>
          <w:rFonts w:ascii="Verdana" w:hAnsi="Verdana"/>
          <w:color w:val="828282"/>
          <w:sz w:val="21"/>
          <w:szCs w:val="21"/>
        </w:rPr>
      </w:pPr>
      <w:r w:rsidRPr="00D04041">
        <w:rPr>
          <w:rFonts w:ascii="Verdana" w:hAnsi="Verdana"/>
          <w:color w:val="828282"/>
          <w:sz w:val="21"/>
          <w:szCs w:val="21"/>
        </w:rPr>
        <w:t xml:space="preserve">(часть 8 введена Федеральным </w:t>
      </w:r>
      <w:r w:rsidRPr="00D04041">
        <w:rPr>
          <w:rFonts w:ascii="Verdana" w:hAnsi="Verdana"/>
          <w:color w:val="0000FF"/>
          <w:sz w:val="21"/>
          <w:szCs w:val="21"/>
        </w:rPr>
        <w:t>законом</w:t>
      </w:r>
      <w:r w:rsidRPr="00D04041">
        <w:rPr>
          <w:rFonts w:ascii="Verdana" w:hAnsi="Verdana"/>
          <w:color w:val="828282"/>
          <w:sz w:val="21"/>
          <w:szCs w:val="21"/>
        </w:rPr>
        <w:t xml:space="preserve"> от 03.02.2014 N 15-ФЗ)</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 </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 xml:space="preserve">Статья 5.1. Утратила силу. - Федеральный </w:t>
      </w:r>
      <w:r w:rsidRPr="00D04041">
        <w:rPr>
          <w:rFonts w:ascii="Verdana" w:hAnsi="Verdana"/>
          <w:color w:val="0000FF"/>
          <w:sz w:val="21"/>
          <w:szCs w:val="21"/>
          <w:u w:val="single"/>
        </w:rPr>
        <w:t>закон</w:t>
      </w:r>
      <w:r w:rsidRPr="00D04041">
        <w:rPr>
          <w:rFonts w:ascii="Verdana" w:hAnsi="Verdana"/>
          <w:sz w:val="21"/>
          <w:szCs w:val="21"/>
        </w:rPr>
        <w:t xml:space="preserve"> от 03.02.2014 N 15-ФЗ.</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 </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Статья 6. Категорирование объектов транспортной инфраструктуры и транспортных средств</w:t>
      </w:r>
    </w:p>
    <w:p w:rsidR="00D04041" w:rsidRPr="00D04041" w:rsidRDefault="00D04041" w:rsidP="00D04041">
      <w:pPr>
        <w:spacing w:line="264" w:lineRule="auto"/>
        <w:jc w:val="both"/>
        <w:rPr>
          <w:rFonts w:ascii="Verdana" w:hAnsi="Verdana"/>
          <w:color w:val="828282"/>
          <w:sz w:val="21"/>
          <w:szCs w:val="21"/>
        </w:rPr>
      </w:pPr>
      <w:r w:rsidRPr="00D04041">
        <w:rPr>
          <w:rFonts w:ascii="Verdana" w:hAnsi="Verdana"/>
          <w:color w:val="828282"/>
          <w:sz w:val="21"/>
          <w:szCs w:val="21"/>
        </w:rPr>
        <w:t xml:space="preserve">(в ред. Федерального </w:t>
      </w:r>
      <w:r w:rsidRPr="00D04041">
        <w:rPr>
          <w:rFonts w:ascii="Verdana" w:hAnsi="Verdana"/>
          <w:color w:val="0000FF"/>
          <w:sz w:val="21"/>
          <w:szCs w:val="21"/>
        </w:rPr>
        <w:t>закона</w:t>
      </w:r>
      <w:r w:rsidRPr="00D04041">
        <w:rPr>
          <w:rFonts w:ascii="Verdana" w:hAnsi="Verdana"/>
          <w:color w:val="828282"/>
          <w:sz w:val="21"/>
          <w:szCs w:val="21"/>
        </w:rPr>
        <w:t xml:space="preserve"> от 03.02.2014 N 15-ФЗ)</w:t>
      </w:r>
    </w:p>
    <w:p w:rsidR="00D04041" w:rsidRPr="00D04041" w:rsidRDefault="00D04041" w:rsidP="00D04041">
      <w:pPr>
        <w:spacing w:line="312" w:lineRule="auto"/>
        <w:jc w:val="both"/>
        <w:rPr>
          <w:rFonts w:ascii="Verdana" w:hAnsi="Verdana"/>
          <w:sz w:val="21"/>
          <w:szCs w:val="21"/>
        </w:rPr>
      </w:pPr>
      <w:r w:rsidRPr="00D04041">
        <w:rPr>
          <w:rFonts w:ascii="Verdana" w:hAnsi="Verdana"/>
          <w:sz w:val="21"/>
          <w:szCs w:val="21"/>
        </w:rPr>
        <w:t> </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1. Объекты транспортной инфраструктуры и транспортные средства подлежат обязательному категорированию с учетом степени угрозы совершения акта незаконного вмешательства и его возможных последствий, за исключением случаев, предусмотренных настоящим Федеральным законом.</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 xml:space="preserve">2. Количество категорий и критерии категорирования объектов транспортной инфраструктуры и транспортных средств устанавливаются в </w:t>
      </w:r>
      <w:r w:rsidRPr="00D04041">
        <w:rPr>
          <w:rFonts w:ascii="Verdana" w:hAnsi="Verdana"/>
          <w:color w:val="0000FF"/>
          <w:sz w:val="21"/>
          <w:szCs w:val="21"/>
          <w:u w:val="single"/>
        </w:rPr>
        <w:t>порядке</w:t>
      </w:r>
      <w:r w:rsidRPr="00D04041">
        <w:rPr>
          <w:rFonts w:ascii="Verdana" w:hAnsi="Verdana"/>
          <w:sz w:val="21"/>
          <w:szCs w:val="21"/>
        </w:rPr>
        <w:t>, определяемом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экономического развития.</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3. Категорирование объектов транспортной инфраструктуры и транспортных средств осуществляется компетентными органами в области обеспечения транспортной безопасности.</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 xml:space="preserve">4. Категорированные объекты включаются в реестр объектов транспортной инфраструктуры и транспортных средств, ведение которого осуществляют компетентные органы в области обеспечения транспортной безопасности в </w:t>
      </w:r>
      <w:r w:rsidRPr="00D04041">
        <w:rPr>
          <w:rFonts w:ascii="Verdana" w:hAnsi="Verdana"/>
          <w:color w:val="0000FF"/>
          <w:sz w:val="21"/>
          <w:szCs w:val="21"/>
          <w:u w:val="single"/>
        </w:rPr>
        <w:t>порядке</w:t>
      </w:r>
      <w:r w:rsidRPr="00D04041">
        <w:rPr>
          <w:rFonts w:ascii="Verdana" w:hAnsi="Verdana"/>
          <w:sz w:val="21"/>
          <w:szCs w:val="21"/>
        </w:rPr>
        <w:t>,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 xml:space="preserve">5. Объекты транспортной инфраструктуры и транспортные средства, не подлежащие категорированию по видам транспорта, </w:t>
      </w:r>
      <w:r w:rsidRPr="00D04041">
        <w:rPr>
          <w:rFonts w:ascii="Verdana" w:hAnsi="Verdana"/>
          <w:color w:val="0000FF"/>
          <w:sz w:val="21"/>
          <w:szCs w:val="21"/>
          <w:u w:val="single"/>
        </w:rPr>
        <w:t>определяет</w:t>
      </w:r>
      <w:r w:rsidRPr="00D04041">
        <w:rPr>
          <w:rFonts w:ascii="Verdana" w:hAnsi="Verdana"/>
          <w:sz w:val="21"/>
          <w:szCs w:val="21"/>
        </w:rPr>
        <w:t xml:space="preserve">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 </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lastRenderedPageBreak/>
        <w:t>Статья 7. Уровни безопасности объектов транспортной инфраструктуры и транспортных средств</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 </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1. В целях принятия мер по обеспечению транспортной безопасности устанавливаются различные уровни безопасности в транспортном комплексе.</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 xml:space="preserve">2. Перечень уровней безопасности и порядок их объявления при изменении степени угрозы совершения акта незаконного вмешательства в деятельность транспортного комплекса </w:t>
      </w:r>
      <w:r w:rsidRPr="00D04041">
        <w:rPr>
          <w:rFonts w:ascii="Verdana" w:hAnsi="Verdana"/>
          <w:color w:val="0000FF"/>
          <w:sz w:val="21"/>
          <w:szCs w:val="21"/>
          <w:u w:val="single"/>
        </w:rPr>
        <w:t>устанавливаются</w:t>
      </w:r>
      <w:r w:rsidRPr="00D04041">
        <w:rPr>
          <w:rFonts w:ascii="Verdana" w:hAnsi="Verdana"/>
          <w:sz w:val="21"/>
          <w:szCs w:val="21"/>
        </w:rPr>
        <w:t xml:space="preserve"> Правительством Российской Федерации.</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 </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Статья 8. Требования по обеспечению транспортной безопасности</w:t>
      </w:r>
    </w:p>
    <w:p w:rsidR="00D04041" w:rsidRPr="00D04041" w:rsidRDefault="00D04041" w:rsidP="00D04041">
      <w:pPr>
        <w:spacing w:line="264" w:lineRule="auto"/>
        <w:jc w:val="both"/>
        <w:rPr>
          <w:rFonts w:ascii="Verdana" w:hAnsi="Verdana"/>
          <w:color w:val="828282"/>
          <w:sz w:val="21"/>
          <w:szCs w:val="21"/>
        </w:rPr>
      </w:pPr>
      <w:r w:rsidRPr="00D04041">
        <w:rPr>
          <w:rFonts w:ascii="Verdana" w:hAnsi="Verdana"/>
          <w:color w:val="828282"/>
          <w:sz w:val="21"/>
          <w:szCs w:val="21"/>
        </w:rPr>
        <w:t xml:space="preserve">(в ред. Федерального </w:t>
      </w:r>
      <w:r w:rsidRPr="00D04041">
        <w:rPr>
          <w:rFonts w:ascii="Verdana" w:hAnsi="Verdana"/>
          <w:color w:val="0000FF"/>
          <w:sz w:val="21"/>
          <w:szCs w:val="21"/>
        </w:rPr>
        <w:t>закона</w:t>
      </w:r>
      <w:r w:rsidRPr="00D04041">
        <w:rPr>
          <w:rFonts w:ascii="Verdana" w:hAnsi="Verdana"/>
          <w:color w:val="828282"/>
          <w:sz w:val="21"/>
          <w:szCs w:val="21"/>
        </w:rPr>
        <w:t xml:space="preserve"> от 03.02.2014 N 15-ФЗ)</w:t>
      </w:r>
    </w:p>
    <w:p w:rsidR="00D04041" w:rsidRPr="00D04041" w:rsidRDefault="00D04041" w:rsidP="00D04041">
      <w:pPr>
        <w:spacing w:line="312" w:lineRule="auto"/>
        <w:jc w:val="both"/>
        <w:rPr>
          <w:rFonts w:ascii="Verdana" w:hAnsi="Verdana"/>
          <w:sz w:val="21"/>
          <w:szCs w:val="21"/>
        </w:rPr>
      </w:pPr>
      <w:r w:rsidRPr="00D04041">
        <w:rPr>
          <w:rFonts w:ascii="Verdana" w:hAnsi="Verdana"/>
          <w:sz w:val="21"/>
          <w:szCs w:val="21"/>
        </w:rPr>
        <w:t> </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 xml:space="preserve">1. Требования по обеспечению транспортной безопасности по видам транспорта, в том числе требования к антитеррористической защищенности объектов (территорий), учитывающие уровни безопасности, предусмотренные </w:t>
      </w:r>
      <w:r w:rsidRPr="00D04041">
        <w:rPr>
          <w:rFonts w:ascii="Verdana" w:hAnsi="Verdana"/>
          <w:color w:val="0000FF"/>
          <w:sz w:val="21"/>
          <w:szCs w:val="21"/>
          <w:u w:val="single"/>
        </w:rPr>
        <w:t>статьей 7</w:t>
      </w:r>
      <w:r w:rsidRPr="00D04041">
        <w:rPr>
          <w:rFonts w:ascii="Verdana" w:hAnsi="Verdana"/>
          <w:sz w:val="21"/>
          <w:szCs w:val="21"/>
        </w:rPr>
        <w:t xml:space="preserve"> настоящего Федерального закона, для различных категорий объектов транспортной инфраструктуры и транспортных средств,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субъектами транспортной инфраструктуры и перевозчиками.</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2. Требования по обеспечению транспортной безопасности объектов транспортной инфраструктуры по видам транспорта на этапе их проектирования и строительства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застройщиками объектов транспортной инфраструктуры.</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 xml:space="preserve">3. </w:t>
      </w:r>
      <w:r w:rsidRPr="00D04041">
        <w:rPr>
          <w:rFonts w:ascii="Verdana" w:hAnsi="Verdana"/>
          <w:color w:val="0000FF"/>
          <w:sz w:val="21"/>
          <w:szCs w:val="21"/>
          <w:u w:val="single"/>
        </w:rPr>
        <w:t>Требования</w:t>
      </w:r>
      <w:r w:rsidRPr="00D04041">
        <w:rPr>
          <w:rFonts w:ascii="Verdana" w:hAnsi="Verdana"/>
          <w:sz w:val="21"/>
          <w:szCs w:val="21"/>
        </w:rPr>
        <w:t xml:space="preserve"> по обеспечению транспортной безопасности объектов (зданий, строений, сооружений), не являющихся объектами транспортной инфраструктуры и расположенных на земельных участках, прилегающих к объектам транспортной инфраструктуры и отнесенных в соответствии с земельным законодательством </w:t>
      </w:r>
      <w:r w:rsidRPr="00D04041">
        <w:rPr>
          <w:rFonts w:ascii="Verdana" w:hAnsi="Verdana"/>
          <w:sz w:val="21"/>
          <w:szCs w:val="21"/>
        </w:rPr>
        <w:lastRenderedPageBreak/>
        <w:t xml:space="preserve">Российской Федерации к охранным зонам земель транспорта, учитывающие уровни безопасности, предусмотренные </w:t>
      </w:r>
      <w:r w:rsidRPr="00D04041">
        <w:rPr>
          <w:rFonts w:ascii="Verdana" w:hAnsi="Verdana"/>
          <w:color w:val="0000FF"/>
          <w:sz w:val="21"/>
          <w:szCs w:val="21"/>
          <w:u w:val="single"/>
        </w:rPr>
        <w:t>статьей 7</w:t>
      </w:r>
      <w:r w:rsidRPr="00D04041">
        <w:rPr>
          <w:rFonts w:ascii="Verdana" w:hAnsi="Verdana"/>
          <w:sz w:val="21"/>
          <w:szCs w:val="21"/>
        </w:rPr>
        <w:t xml:space="preserve"> настоящего Федерального закона,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юридическими лицами, индивидуальными предпринимателями и физическими лицами, являющимися собственниками либо владеющими указанными объектами (зданиями, строениями, сооружениями) на ином законном основании.</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 xml:space="preserve">4. </w:t>
      </w:r>
      <w:r w:rsidRPr="00D04041">
        <w:rPr>
          <w:rFonts w:ascii="Verdana" w:hAnsi="Verdana"/>
          <w:color w:val="0000FF"/>
          <w:sz w:val="21"/>
          <w:szCs w:val="21"/>
          <w:u w:val="single"/>
        </w:rPr>
        <w:t>Требования</w:t>
      </w:r>
      <w:r w:rsidRPr="00D04041">
        <w:rPr>
          <w:rFonts w:ascii="Verdana" w:hAnsi="Verdana"/>
          <w:sz w:val="21"/>
          <w:szCs w:val="21"/>
        </w:rPr>
        <w:t xml:space="preserve"> по соблюдению транспортной безопасности для физических лиц, следующих либо находящихся на объектах транспортной инфраструктуры или транспортных средствах, по видам транспорта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физическими лицами, прибывающими на объекты транспортной инфраструктуры или транспортные средства либо находящимися на них.</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 </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Статья 9. Планирование и реализация мер по обеспечению транспортной безопасности объектов транспортной инфраструктуры и транспортных средств</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 </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 xml:space="preserve">1. На основании результатов проведенной оценки уязвимости объектов транспортной инфраструктуры и (или) транспортных средств субъекты транспортной инфраструктуры разрабатывают планы обеспечения транспортной безопасности объектов транспортной инфраструктуры и (или) транспортных средств и не позднее трех месяцев со дня утверждения результатов оценки уязвимости направляют их на утверждение в компетентные органы в области обеспечения транспортной безопасности. </w:t>
      </w:r>
      <w:r w:rsidRPr="00D04041">
        <w:rPr>
          <w:rFonts w:ascii="Verdana" w:hAnsi="Verdana"/>
          <w:color w:val="0000FF"/>
          <w:sz w:val="21"/>
          <w:szCs w:val="21"/>
          <w:u w:val="single"/>
        </w:rPr>
        <w:t>Порядок</w:t>
      </w:r>
      <w:r w:rsidRPr="00D04041">
        <w:rPr>
          <w:rFonts w:ascii="Verdana" w:hAnsi="Verdana"/>
          <w:sz w:val="21"/>
          <w:szCs w:val="21"/>
        </w:rPr>
        <w:t xml:space="preserve"> разработки указанных планов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D04041" w:rsidRPr="00D04041" w:rsidRDefault="00D04041" w:rsidP="00D04041">
      <w:pPr>
        <w:spacing w:line="264" w:lineRule="auto"/>
        <w:jc w:val="both"/>
        <w:rPr>
          <w:rFonts w:ascii="Verdana" w:hAnsi="Verdana"/>
          <w:color w:val="828282"/>
          <w:sz w:val="21"/>
          <w:szCs w:val="21"/>
        </w:rPr>
      </w:pPr>
      <w:r w:rsidRPr="00D04041">
        <w:rPr>
          <w:rFonts w:ascii="Verdana" w:hAnsi="Verdana"/>
          <w:color w:val="828282"/>
          <w:sz w:val="21"/>
          <w:szCs w:val="21"/>
        </w:rPr>
        <w:lastRenderedPageBreak/>
        <w:t xml:space="preserve">(в ред. Федерального </w:t>
      </w:r>
      <w:r w:rsidRPr="00D04041">
        <w:rPr>
          <w:rFonts w:ascii="Verdana" w:hAnsi="Verdana"/>
          <w:color w:val="0000FF"/>
          <w:sz w:val="21"/>
          <w:szCs w:val="21"/>
        </w:rPr>
        <w:t>закона</w:t>
      </w:r>
      <w:r w:rsidRPr="00D04041">
        <w:rPr>
          <w:rFonts w:ascii="Verdana" w:hAnsi="Verdana"/>
          <w:color w:val="828282"/>
          <w:sz w:val="21"/>
          <w:szCs w:val="21"/>
        </w:rPr>
        <w:t xml:space="preserve"> от 03.02.2014 N 15-ФЗ)</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 xml:space="preserve">2. </w:t>
      </w:r>
      <w:r w:rsidRPr="00D04041">
        <w:rPr>
          <w:rFonts w:ascii="Verdana" w:hAnsi="Verdana"/>
          <w:color w:val="0000FF"/>
          <w:sz w:val="21"/>
          <w:szCs w:val="21"/>
          <w:u w:val="single"/>
        </w:rPr>
        <w:t>Планы</w:t>
      </w:r>
      <w:r w:rsidRPr="00D04041">
        <w:rPr>
          <w:rFonts w:ascii="Verdana" w:hAnsi="Verdana"/>
          <w:sz w:val="21"/>
          <w:szCs w:val="21"/>
        </w:rPr>
        <w:t xml:space="preserve"> обеспечения транспортной безопасности объектов транспортной инфраструктуры и транспортных средств утверждаются компетентными органами в области обеспечения транспортной безопасности. Реализация планов обеспечения транспортной безопасности объектов транспортной инфраструктуры и (или) транспортных средств осуществляется поэтапно. Количество этапов реализации планов и сроки их реализации определяются соответствующим планом обеспечения транспортной безопасности.</w:t>
      </w:r>
    </w:p>
    <w:p w:rsidR="00D04041" w:rsidRPr="00D04041" w:rsidRDefault="00D04041" w:rsidP="00D04041">
      <w:pPr>
        <w:spacing w:line="264" w:lineRule="auto"/>
        <w:jc w:val="both"/>
        <w:rPr>
          <w:rFonts w:ascii="Verdana" w:hAnsi="Verdana"/>
          <w:color w:val="828282"/>
          <w:sz w:val="21"/>
          <w:szCs w:val="21"/>
        </w:rPr>
      </w:pPr>
      <w:r w:rsidRPr="00D04041">
        <w:rPr>
          <w:rFonts w:ascii="Verdana" w:hAnsi="Verdana"/>
          <w:color w:val="828282"/>
          <w:sz w:val="21"/>
          <w:szCs w:val="21"/>
        </w:rPr>
        <w:t xml:space="preserve">(в ред. Федерального </w:t>
      </w:r>
      <w:r w:rsidRPr="00D04041">
        <w:rPr>
          <w:rFonts w:ascii="Verdana" w:hAnsi="Verdana"/>
          <w:color w:val="0000FF"/>
          <w:sz w:val="21"/>
          <w:szCs w:val="21"/>
        </w:rPr>
        <w:t>закона</w:t>
      </w:r>
      <w:r w:rsidRPr="00D04041">
        <w:rPr>
          <w:rFonts w:ascii="Verdana" w:hAnsi="Verdana"/>
          <w:color w:val="828282"/>
          <w:sz w:val="21"/>
          <w:szCs w:val="21"/>
        </w:rPr>
        <w:t xml:space="preserve"> от 03.02.2014 N 15-ФЗ)</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 xml:space="preserve">3. Сведения, содержащиеся в планах обеспечения транспортной безопасности объектов транспортной инфраструктуры и транспортных средств, являются информацией ограниченного доступа. Сведения, содержащиеся в планах обеспечения транспортной безопасности объектов транспортной инфраструктуры и транспортных средств, указанных в части 2 </w:t>
      </w:r>
      <w:r w:rsidRPr="00D04041">
        <w:rPr>
          <w:rFonts w:ascii="Verdana" w:hAnsi="Verdana"/>
          <w:color w:val="0000FF"/>
          <w:sz w:val="21"/>
          <w:szCs w:val="21"/>
          <w:u w:val="single"/>
        </w:rPr>
        <w:t>статьи 4</w:t>
      </w:r>
      <w:r w:rsidRPr="00D04041">
        <w:rPr>
          <w:rFonts w:ascii="Verdana" w:hAnsi="Verdana"/>
          <w:sz w:val="21"/>
          <w:szCs w:val="21"/>
        </w:rPr>
        <w:t xml:space="preserve"> настоящего Федерального закона, являются </w:t>
      </w:r>
      <w:r w:rsidRPr="00D04041">
        <w:rPr>
          <w:rFonts w:ascii="Verdana" w:hAnsi="Verdana"/>
          <w:color w:val="0000FF"/>
          <w:sz w:val="21"/>
          <w:szCs w:val="21"/>
          <w:u w:val="single"/>
        </w:rPr>
        <w:t>сведениями</w:t>
      </w:r>
      <w:r w:rsidRPr="00D04041">
        <w:rPr>
          <w:rFonts w:ascii="Verdana" w:hAnsi="Verdana"/>
          <w:sz w:val="21"/>
          <w:szCs w:val="21"/>
        </w:rPr>
        <w:t>, составляющими государственную тайну.</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4. Реализация планов обеспечения транспортной безопасности объектов транспортной инфраструктуры или транспортных средств осуществляется субъектами транспортной инфраструктуры и (или) перевозчиками, а в случаях, предусмотренных законодательством Российской Федерации, субъектами транспортной инфраструктуры совместно с органами государственной власти или органами местного самоуправления либо исключительно органами государственной власти. Реализация планов обеспечения транспортной безопасности акваторий морского порта осуществляется капитанами морских портов.</w:t>
      </w:r>
    </w:p>
    <w:p w:rsidR="00D04041" w:rsidRPr="00D04041" w:rsidRDefault="00D04041" w:rsidP="00D04041">
      <w:pPr>
        <w:spacing w:line="264" w:lineRule="auto"/>
        <w:jc w:val="both"/>
        <w:rPr>
          <w:rFonts w:ascii="Verdana" w:hAnsi="Verdana"/>
          <w:color w:val="828282"/>
          <w:sz w:val="21"/>
          <w:szCs w:val="21"/>
        </w:rPr>
      </w:pPr>
      <w:r w:rsidRPr="00D04041">
        <w:rPr>
          <w:rFonts w:ascii="Verdana" w:hAnsi="Verdana"/>
          <w:color w:val="828282"/>
          <w:sz w:val="21"/>
          <w:szCs w:val="21"/>
        </w:rPr>
        <w:t xml:space="preserve">(часть 4 в ред. Федерального </w:t>
      </w:r>
      <w:r w:rsidRPr="00D04041">
        <w:rPr>
          <w:rFonts w:ascii="Verdana" w:hAnsi="Verdana"/>
          <w:color w:val="0000FF"/>
          <w:sz w:val="21"/>
          <w:szCs w:val="21"/>
        </w:rPr>
        <w:t>закона</w:t>
      </w:r>
      <w:r w:rsidRPr="00D04041">
        <w:rPr>
          <w:rFonts w:ascii="Verdana" w:hAnsi="Verdana"/>
          <w:color w:val="828282"/>
          <w:sz w:val="21"/>
          <w:szCs w:val="21"/>
        </w:rPr>
        <w:t xml:space="preserve"> от 03.02.2014 N 15-ФЗ)</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5. План обеспечения транспортной безопасности морского судна является планом охраны морского судна, предусмотренным международными договорами Российской Федерации,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D04041" w:rsidRPr="00D04041" w:rsidRDefault="00D04041" w:rsidP="00D04041">
      <w:pPr>
        <w:spacing w:line="264" w:lineRule="auto"/>
        <w:jc w:val="both"/>
        <w:rPr>
          <w:rFonts w:ascii="Verdana" w:hAnsi="Verdana"/>
          <w:color w:val="828282"/>
          <w:sz w:val="21"/>
          <w:szCs w:val="21"/>
        </w:rPr>
      </w:pPr>
      <w:r w:rsidRPr="00D04041">
        <w:rPr>
          <w:rFonts w:ascii="Verdana" w:hAnsi="Verdana"/>
          <w:color w:val="828282"/>
          <w:sz w:val="21"/>
          <w:szCs w:val="21"/>
        </w:rPr>
        <w:t xml:space="preserve">(часть 5 введена Федеральным </w:t>
      </w:r>
      <w:r w:rsidRPr="00D04041">
        <w:rPr>
          <w:rFonts w:ascii="Verdana" w:hAnsi="Verdana"/>
          <w:color w:val="0000FF"/>
          <w:sz w:val="21"/>
          <w:szCs w:val="21"/>
        </w:rPr>
        <w:t>законом</w:t>
      </w:r>
      <w:r w:rsidRPr="00D04041">
        <w:rPr>
          <w:rFonts w:ascii="Verdana" w:hAnsi="Verdana"/>
          <w:color w:val="828282"/>
          <w:sz w:val="21"/>
          <w:szCs w:val="21"/>
        </w:rPr>
        <w:t xml:space="preserve"> от 23.07.2013 N 225-ФЗ, в ред. Федерального </w:t>
      </w:r>
      <w:r w:rsidRPr="00D04041">
        <w:rPr>
          <w:rFonts w:ascii="Verdana" w:hAnsi="Verdana"/>
          <w:color w:val="0000FF"/>
          <w:sz w:val="21"/>
          <w:szCs w:val="21"/>
        </w:rPr>
        <w:t>закона</w:t>
      </w:r>
      <w:r w:rsidRPr="00D04041">
        <w:rPr>
          <w:rFonts w:ascii="Verdana" w:hAnsi="Verdana"/>
          <w:color w:val="828282"/>
          <w:sz w:val="21"/>
          <w:szCs w:val="21"/>
        </w:rPr>
        <w:t xml:space="preserve"> от 03.02.2014 N 15-ФЗ)</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 xml:space="preserve">6. План обеспечения транспортной безопасности морского терминала является планом охраны соответствующего </w:t>
      </w:r>
      <w:r w:rsidRPr="00D04041">
        <w:rPr>
          <w:rFonts w:ascii="Verdana" w:hAnsi="Verdana"/>
          <w:color w:val="0000FF"/>
          <w:sz w:val="21"/>
          <w:szCs w:val="21"/>
          <w:u w:val="single"/>
        </w:rPr>
        <w:t>портового средства</w:t>
      </w:r>
      <w:r w:rsidRPr="00D04041">
        <w:rPr>
          <w:rFonts w:ascii="Verdana" w:hAnsi="Verdana"/>
          <w:sz w:val="21"/>
          <w:szCs w:val="21"/>
        </w:rPr>
        <w:t>, предусмотренным международными договорами Российской Федерации,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D04041" w:rsidRPr="00D04041" w:rsidRDefault="00D04041" w:rsidP="00D04041">
      <w:pPr>
        <w:spacing w:line="264" w:lineRule="auto"/>
        <w:jc w:val="both"/>
        <w:rPr>
          <w:rFonts w:ascii="Verdana" w:hAnsi="Verdana"/>
          <w:color w:val="828282"/>
          <w:sz w:val="21"/>
          <w:szCs w:val="21"/>
        </w:rPr>
      </w:pPr>
      <w:r w:rsidRPr="00D04041">
        <w:rPr>
          <w:rFonts w:ascii="Verdana" w:hAnsi="Verdana"/>
          <w:color w:val="828282"/>
          <w:sz w:val="21"/>
          <w:szCs w:val="21"/>
        </w:rPr>
        <w:t xml:space="preserve">(часть 6 введена Федеральным </w:t>
      </w:r>
      <w:r w:rsidRPr="00D04041">
        <w:rPr>
          <w:rFonts w:ascii="Verdana" w:hAnsi="Verdana"/>
          <w:color w:val="0000FF"/>
          <w:sz w:val="21"/>
          <w:szCs w:val="21"/>
        </w:rPr>
        <w:t>законом</w:t>
      </w:r>
      <w:r w:rsidRPr="00D04041">
        <w:rPr>
          <w:rFonts w:ascii="Verdana" w:hAnsi="Verdana"/>
          <w:color w:val="828282"/>
          <w:sz w:val="21"/>
          <w:szCs w:val="21"/>
        </w:rPr>
        <w:t xml:space="preserve"> от 23.07.2013 N 225-ФЗ, в ред. Федерального </w:t>
      </w:r>
      <w:r w:rsidRPr="00D04041">
        <w:rPr>
          <w:rFonts w:ascii="Verdana" w:hAnsi="Verdana"/>
          <w:color w:val="0000FF"/>
          <w:sz w:val="21"/>
          <w:szCs w:val="21"/>
        </w:rPr>
        <w:t>закона</w:t>
      </w:r>
      <w:r w:rsidRPr="00D04041">
        <w:rPr>
          <w:rFonts w:ascii="Verdana" w:hAnsi="Verdana"/>
          <w:color w:val="828282"/>
          <w:sz w:val="21"/>
          <w:szCs w:val="21"/>
        </w:rPr>
        <w:t xml:space="preserve"> от 03.02.2014 N 15-ФЗ)</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 xml:space="preserve">7. План обеспечения транспортной безопасности акватории морского порта является планом охраны соответствующего портового средства, предусмотренным международными договорами Российской Федерации, и разрабатывается с учетом требований, установленных международными договорами Российской Федерации, </w:t>
      </w:r>
      <w:r w:rsidRPr="00D04041">
        <w:rPr>
          <w:rFonts w:ascii="Verdana" w:hAnsi="Verdana"/>
          <w:sz w:val="21"/>
          <w:szCs w:val="21"/>
        </w:rPr>
        <w:lastRenderedPageBreak/>
        <w:t>настоящим Федеральным законом, а также принимаемыми в соответствии с ними иными нормативными правовыми актами Российской Федерации.</w:t>
      </w:r>
    </w:p>
    <w:p w:rsidR="00D04041" w:rsidRPr="00D04041" w:rsidRDefault="00D04041" w:rsidP="00D04041">
      <w:pPr>
        <w:spacing w:line="264" w:lineRule="auto"/>
        <w:jc w:val="both"/>
        <w:rPr>
          <w:rFonts w:ascii="Verdana" w:hAnsi="Verdana"/>
          <w:color w:val="828282"/>
          <w:sz w:val="21"/>
          <w:szCs w:val="21"/>
        </w:rPr>
      </w:pPr>
      <w:r w:rsidRPr="00D04041">
        <w:rPr>
          <w:rFonts w:ascii="Verdana" w:hAnsi="Verdana"/>
          <w:color w:val="828282"/>
          <w:sz w:val="21"/>
          <w:szCs w:val="21"/>
        </w:rPr>
        <w:t xml:space="preserve">(часть 7 введена Федеральным </w:t>
      </w:r>
      <w:r w:rsidRPr="00D04041">
        <w:rPr>
          <w:rFonts w:ascii="Verdana" w:hAnsi="Verdana"/>
          <w:color w:val="0000FF"/>
          <w:sz w:val="21"/>
          <w:szCs w:val="21"/>
        </w:rPr>
        <w:t>законом</w:t>
      </w:r>
      <w:r w:rsidRPr="00D04041">
        <w:rPr>
          <w:rFonts w:ascii="Verdana" w:hAnsi="Verdana"/>
          <w:color w:val="828282"/>
          <w:sz w:val="21"/>
          <w:szCs w:val="21"/>
        </w:rPr>
        <w:t xml:space="preserve"> от 23.07.2013 N 225-ФЗ, в ред. Федерального </w:t>
      </w:r>
      <w:r w:rsidRPr="00D04041">
        <w:rPr>
          <w:rFonts w:ascii="Verdana" w:hAnsi="Verdana"/>
          <w:color w:val="0000FF"/>
          <w:sz w:val="21"/>
          <w:szCs w:val="21"/>
        </w:rPr>
        <w:t>закона</w:t>
      </w:r>
      <w:r w:rsidRPr="00D04041">
        <w:rPr>
          <w:rFonts w:ascii="Verdana" w:hAnsi="Verdana"/>
          <w:color w:val="828282"/>
          <w:sz w:val="21"/>
          <w:szCs w:val="21"/>
        </w:rPr>
        <w:t xml:space="preserve"> от 03.02.2014 N 15-ФЗ)</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8. План обеспечения транспортной безопасности расположенных во внутренних морских водах, в территориальном море, исключительной экономической зоне, на континентальном шельфе Российской Федерации искусственного острова, установки, сооружения, отнесенных к портовым средствам, является планом охраны соответствующего портового средства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D04041" w:rsidRPr="00D04041" w:rsidRDefault="00D04041" w:rsidP="00D04041">
      <w:pPr>
        <w:spacing w:line="264" w:lineRule="auto"/>
        <w:jc w:val="both"/>
        <w:rPr>
          <w:rFonts w:ascii="Verdana" w:hAnsi="Verdana"/>
          <w:color w:val="828282"/>
          <w:sz w:val="21"/>
          <w:szCs w:val="21"/>
        </w:rPr>
      </w:pPr>
      <w:r w:rsidRPr="00D04041">
        <w:rPr>
          <w:rFonts w:ascii="Verdana" w:hAnsi="Verdana"/>
          <w:color w:val="828282"/>
          <w:sz w:val="21"/>
          <w:szCs w:val="21"/>
        </w:rPr>
        <w:t xml:space="preserve">(часть 8 введена Федеральным </w:t>
      </w:r>
      <w:r w:rsidRPr="00D04041">
        <w:rPr>
          <w:rFonts w:ascii="Verdana" w:hAnsi="Verdana"/>
          <w:color w:val="0000FF"/>
          <w:sz w:val="21"/>
          <w:szCs w:val="21"/>
        </w:rPr>
        <w:t>законом</w:t>
      </w:r>
      <w:r w:rsidRPr="00D04041">
        <w:rPr>
          <w:rFonts w:ascii="Verdana" w:hAnsi="Verdana"/>
          <w:color w:val="828282"/>
          <w:sz w:val="21"/>
          <w:szCs w:val="21"/>
        </w:rPr>
        <w:t xml:space="preserve"> от 03.02.2014 N 15-ФЗ)</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9. Программой авиационной безопасности эксплуатанта (авиационного предприятия), предусмотренной международными стандартами Международной организации гражданской авиации в области защиты гражданской авиации от актов незаконного вмешательства, является совокупность планов обеспечения транспортной безопасности транспортных средств воздушного транспорта, эксплуатируемых одним субъектом транспортной инфраструктуры, которые разрабатываются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D04041" w:rsidRPr="00D04041" w:rsidRDefault="00D04041" w:rsidP="00D04041">
      <w:pPr>
        <w:spacing w:line="264" w:lineRule="auto"/>
        <w:jc w:val="both"/>
        <w:rPr>
          <w:rFonts w:ascii="Verdana" w:hAnsi="Verdana"/>
          <w:color w:val="828282"/>
          <w:sz w:val="21"/>
          <w:szCs w:val="21"/>
        </w:rPr>
      </w:pPr>
      <w:r w:rsidRPr="00D04041">
        <w:rPr>
          <w:rFonts w:ascii="Verdana" w:hAnsi="Verdana"/>
          <w:color w:val="828282"/>
          <w:sz w:val="21"/>
          <w:szCs w:val="21"/>
        </w:rPr>
        <w:t xml:space="preserve">(часть 9 введена Федеральным </w:t>
      </w:r>
      <w:r w:rsidRPr="00D04041">
        <w:rPr>
          <w:rFonts w:ascii="Verdana" w:hAnsi="Verdana"/>
          <w:color w:val="0000FF"/>
          <w:sz w:val="21"/>
          <w:szCs w:val="21"/>
        </w:rPr>
        <w:t>законом</w:t>
      </w:r>
      <w:r w:rsidRPr="00D04041">
        <w:rPr>
          <w:rFonts w:ascii="Verdana" w:hAnsi="Verdana"/>
          <w:color w:val="828282"/>
          <w:sz w:val="21"/>
          <w:szCs w:val="21"/>
        </w:rPr>
        <w:t xml:space="preserve"> от 03.02.2014 N 15-ФЗ)</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10. План обеспечения транспортной безопасности аэропорта (аэродрома) является программой авиационной безопасности соответствующего аэропорта (аэродрома), предусмотренной международными стандартами Международной организации гражданской авиации в области защиты гражданской авиации от актов незаконного вмешательства,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D04041" w:rsidRPr="00D04041" w:rsidRDefault="00D04041" w:rsidP="00D04041">
      <w:pPr>
        <w:spacing w:line="264" w:lineRule="auto"/>
        <w:jc w:val="both"/>
        <w:rPr>
          <w:rFonts w:ascii="Verdana" w:hAnsi="Verdana"/>
          <w:color w:val="828282"/>
          <w:sz w:val="21"/>
          <w:szCs w:val="21"/>
        </w:rPr>
      </w:pPr>
      <w:r w:rsidRPr="00D04041">
        <w:rPr>
          <w:rFonts w:ascii="Verdana" w:hAnsi="Verdana"/>
          <w:color w:val="828282"/>
          <w:sz w:val="21"/>
          <w:szCs w:val="21"/>
        </w:rPr>
        <w:t xml:space="preserve">(часть 10 введена Федеральным </w:t>
      </w:r>
      <w:r w:rsidRPr="00D04041">
        <w:rPr>
          <w:rFonts w:ascii="Verdana" w:hAnsi="Verdana"/>
          <w:color w:val="0000FF"/>
          <w:sz w:val="21"/>
          <w:szCs w:val="21"/>
        </w:rPr>
        <w:t>законом</w:t>
      </w:r>
      <w:r w:rsidRPr="00D04041">
        <w:rPr>
          <w:rFonts w:ascii="Verdana" w:hAnsi="Verdana"/>
          <w:color w:val="828282"/>
          <w:sz w:val="21"/>
          <w:szCs w:val="21"/>
        </w:rPr>
        <w:t xml:space="preserve"> от 03.02.2014 N 15-ФЗ)</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 </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Статья 10. Ограничения при выполнении работ, непосредственно связанных с обеспечением транспортной безопасности</w:t>
      </w:r>
    </w:p>
    <w:p w:rsidR="00D04041" w:rsidRPr="00D04041" w:rsidRDefault="00D04041" w:rsidP="00D04041">
      <w:pPr>
        <w:spacing w:line="264" w:lineRule="auto"/>
        <w:jc w:val="both"/>
        <w:rPr>
          <w:rFonts w:ascii="Verdana" w:hAnsi="Verdana"/>
          <w:color w:val="828282"/>
          <w:sz w:val="21"/>
          <w:szCs w:val="21"/>
        </w:rPr>
      </w:pPr>
      <w:r w:rsidRPr="00D04041">
        <w:rPr>
          <w:rFonts w:ascii="Verdana" w:hAnsi="Verdana"/>
          <w:color w:val="828282"/>
          <w:sz w:val="21"/>
          <w:szCs w:val="21"/>
        </w:rPr>
        <w:t xml:space="preserve">(в ред. Федерального </w:t>
      </w:r>
      <w:r w:rsidRPr="00D04041">
        <w:rPr>
          <w:rFonts w:ascii="Verdana" w:hAnsi="Verdana"/>
          <w:color w:val="0000FF"/>
          <w:sz w:val="21"/>
          <w:szCs w:val="21"/>
        </w:rPr>
        <w:t>закона</w:t>
      </w:r>
      <w:r w:rsidRPr="00D04041">
        <w:rPr>
          <w:rFonts w:ascii="Verdana" w:hAnsi="Verdana"/>
          <w:color w:val="828282"/>
          <w:sz w:val="21"/>
          <w:szCs w:val="21"/>
        </w:rPr>
        <w:t xml:space="preserve"> от 03.02.2014 N 15-ФЗ)</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 </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1. Работы, непосредственно связанные с обеспечением транспортной безопасности, не вправе выполнять лица:</w:t>
      </w:r>
    </w:p>
    <w:p w:rsidR="00D04041" w:rsidRPr="00D04041" w:rsidRDefault="00D04041" w:rsidP="00D04041">
      <w:pPr>
        <w:spacing w:line="264" w:lineRule="auto"/>
        <w:jc w:val="both"/>
        <w:rPr>
          <w:rFonts w:ascii="Verdana" w:hAnsi="Verdana"/>
          <w:color w:val="828282"/>
          <w:sz w:val="21"/>
          <w:szCs w:val="21"/>
        </w:rPr>
      </w:pPr>
      <w:r w:rsidRPr="00D04041">
        <w:rPr>
          <w:rFonts w:ascii="Verdana" w:hAnsi="Verdana"/>
          <w:color w:val="828282"/>
          <w:sz w:val="21"/>
          <w:szCs w:val="21"/>
        </w:rPr>
        <w:t xml:space="preserve">(в ред. Федерального </w:t>
      </w:r>
      <w:r w:rsidRPr="00D04041">
        <w:rPr>
          <w:rFonts w:ascii="Verdana" w:hAnsi="Verdana"/>
          <w:color w:val="0000FF"/>
          <w:sz w:val="21"/>
          <w:szCs w:val="21"/>
        </w:rPr>
        <w:t>закона</w:t>
      </w:r>
      <w:r w:rsidRPr="00D04041">
        <w:rPr>
          <w:rFonts w:ascii="Verdana" w:hAnsi="Verdana"/>
          <w:color w:val="828282"/>
          <w:sz w:val="21"/>
          <w:szCs w:val="21"/>
        </w:rPr>
        <w:t xml:space="preserve"> от 03.02.2014 N 15-ФЗ)</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1) имеющие непогашенную или неснятую судимость за совершение умышленного преступления;</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lastRenderedPageBreak/>
        <w:t>2) страдающие психическими заболеваниями, алкоголизмом, наркоманией, токсикоманией, до прекращения в отношении этих лиц диспансерного наблюдения в связи с выздоровлением или стойкой ремиссией;</w:t>
      </w:r>
    </w:p>
    <w:p w:rsidR="00D04041" w:rsidRPr="00D04041" w:rsidRDefault="00D04041" w:rsidP="00D04041">
      <w:pPr>
        <w:spacing w:line="264" w:lineRule="auto"/>
        <w:jc w:val="both"/>
        <w:rPr>
          <w:rFonts w:ascii="Verdana" w:hAnsi="Verdana"/>
          <w:color w:val="828282"/>
          <w:sz w:val="21"/>
          <w:szCs w:val="21"/>
        </w:rPr>
      </w:pPr>
      <w:r w:rsidRPr="00D04041">
        <w:rPr>
          <w:rFonts w:ascii="Verdana" w:hAnsi="Verdana"/>
          <w:color w:val="828282"/>
          <w:sz w:val="21"/>
          <w:szCs w:val="21"/>
        </w:rPr>
        <w:t xml:space="preserve">(п. 2 в ред. Федерального </w:t>
      </w:r>
      <w:r w:rsidRPr="00D04041">
        <w:rPr>
          <w:rFonts w:ascii="Verdana" w:hAnsi="Verdana"/>
          <w:color w:val="0000FF"/>
          <w:sz w:val="21"/>
          <w:szCs w:val="21"/>
        </w:rPr>
        <w:t>закона</w:t>
      </w:r>
      <w:r w:rsidRPr="00D04041">
        <w:rPr>
          <w:rFonts w:ascii="Verdana" w:hAnsi="Verdana"/>
          <w:color w:val="828282"/>
          <w:sz w:val="21"/>
          <w:szCs w:val="21"/>
        </w:rPr>
        <w:t xml:space="preserve"> от 13.07.2015 N 230-ФЗ)</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3) досрочно прекратившие полномочия по государственной должности или уволенные с государственной службы, в том числе из правоохранительных органов, органов прокуратуры или судебных органов, по основаниям, которые в соответствии с законодательством Российской Федерации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 досрочного прекращения полномочий или такого увольнения прошло менее чем три года;</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 xml:space="preserve">4) в отношении которых по результатам проверки, проведенной в соответствии с Федеральным </w:t>
      </w:r>
      <w:r w:rsidRPr="00D04041">
        <w:rPr>
          <w:rFonts w:ascii="Verdana" w:hAnsi="Verdana"/>
          <w:color w:val="0000FF"/>
          <w:sz w:val="21"/>
          <w:szCs w:val="21"/>
          <w:u w:val="single"/>
        </w:rPr>
        <w:t>законом</w:t>
      </w:r>
      <w:r w:rsidRPr="00D04041">
        <w:rPr>
          <w:rFonts w:ascii="Verdana" w:hAnsi="Verdana"/>
          <w:sz w:val="21"/>
          <w:szCs w:val="21"/>
        </w:rPr>
        <w:t xml:space="preserve"> от 7 февраля 2011 года N 3-ФЗ "О полиции", имеется заключение органов внутренних дел о невозможности допуска к выполнению работ, непосредственно связанных с обеспечением транспортной безопасности;</w:t>
      </w:r>
    </w:p>
    <w:p w:rsidR="00D04041" w:rsidRPr="00D04041" w:rsidRDefault="00D04041" w:rsidP="00D04041">
      <w:pPr>
        <w:spacing w:line="264" w:lineRule="auto"/>
        <w:jc w:val="both"/>
        <w:rPr>
          <w:rFonts w:ascii="Verdana" w:hAnsi="Verdana"/>
          <w:color w:val="828282"/>
          <w:sz w:val="21"/>
          <w:szCs w:val="21"/>
        </w:rPr>
      </w:pPr>
      <w:r w:rsidRPr="00D04041">
        <w:rPr>
          <w:rFonts w:ascii="Verdana" w:hAnsi="Verdana"/>
          <w:color w:val="828282"/>
          <w:sz w:val="21"/>
          <w:szCs w:val="21"/>
        </w:rPr>
        <w:t xml:space="preserve">(п. 4 в ред. Федерального </w:t>
      </w:r>
      <w:r w:rsidRPr="00D04041">
        <w:rPr>
          <w:rFonts w:ascii="Verdana" w:hAnsi="Verdana"/>
          <w:color w:val="0000FF"/>
          <w:sz w:val="21"/>
          <w:szCs w:val="21"/>
        </w:rPr>
        <w:t>закона</w:t>
      </w:r>
      <w:r w:rsidRPr="00D04041">
        <w:rPr>
          <w:rFonts w:ascii="Verdana" w:hAnsi="Verdana"/>
          <w:color w:val="828282"/>
          <w:sz w:val="21"/>
          <w:szCs w:val="21"/>
        </w:rPr>
        <w:t xml:space="preserve"> от 03.02.2014 N 15-ФЗ)</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 xml:space="preserve">5) внесенные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r w:rsidRPr="00D04041">
        <w:rPr>
          <w:rFonts w:ascii="Verdana" w:hAnsi="Verdana"/>
          <w:color w:val="0000FF"/>
          <w:sz w:val="21"/>
          <w:szCs w:val="21"/>
          <w:u w:val="single"/>
        </w:rPr>
        <w:t>законом</w:t>
      </w:r>
      <w:r w:rsidRPr="00D04041">
        <w:rPr>
          <w:rFonts w:ascii="Verdana" w:hAnsi="Verdana"/>
          <w:sz w:val="21"/>
          <w:szCs w:val="21"/>
        </w:rP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D04041" w:rsidRPr="00D04041" w:rsidRDefault="00D04041" w:rsidP="00D04041">
      <w:pPr>
        <w:spacing w:line="264" w:lineRule="auto"/>
        <w:jc w:val="both"/>
        <w:rPr>
          <w:rFonts w:ascii="Verdana" w:hAnsi="Verdana"/>
          <w:color w:val="828282"/>
          <w:sz w:val="21"/>
          <w:szCs w:val="21"/>
        </w:rPr>
      </w:pPr>
      <w:r w:rsidRPr="00D04041">
        <w:rPr>
          <w:rFonts w:ascii="Verdana" w:hAnsi="Verdana"/>
          <w:color w:val="828282"/>
          <w:sz w:val="21"/>
          <w:szCs w:val="21"/>
        </w:rPr>
        <w:t xml:space="preserve">(п. 5 введен Федеральным </w:t>
      </w:r>
      <w:r w:rsidRPr="00D04041">
        <w:rPr>
          <w:rFonts w:ascii="Verdana" w:hAnsi="Verdana"/>
          <w:color w:val="0000FF"/>
          <w:sz w:val="21"/>
          <w:szCs w:val="21"/>
        </w:rPr>
        <w:t>законом</w:t>
      </w:r>
      <w:r w:rsidRPr="00D04041">
        <w:rPr>
          <w:rFonts w:ascii="Verdana" w:hAnsi="Verdana"/>
          <w:color w:val="828282"/>
          <w:sz w:val="21"/>
          <w:szCs w:val="21"/>
        </w:rPr>
        <w:t xml:space="preserve"> от 03.02.2014 N 15-ФЗ)</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6) сообщившие заведомо ложные сведения о себе при приеме на работу, непосредственно связанную с обеспечением транспортной безопасности;"</w:t>
      </w:r>
    </w:p>
    <w:p w:rsidR="00D04041" w:rsidRPr="00D04041" w:rsidRDefault="00D04041" w:rsidP="00D04041">
      <w:pPr>
        <w:spacing w:line="264" w:lineRule="auto"/>
        <w:jc w:val="both"/>
        <w:rPr>
          <w:rFonts w:ascii="Verdana" w:hAnsi="Verdana"/>
          <w:color w:val="828282"/>
          <w:sz w:val="21"/>
          <w:szCs w:val="21"/>
        </w:rPr>
      </w:pPr>
      <w:r w:rsidRPr="00D04041">
        <w:rPr>
          <w:rFonts w:ascii="Verdana" w:hAnsi="Verdana"/>
          <w:color w:val="828282"/>
          <w:sz w:val="21"/>
          <w:szCs w:val="21"/>
        </w:rPr>
        <w:t xml:space="preserve">(п. 6 введен Федеральным </w:t>
      </w:r>
      <w:r w:rsidRPr="00D04041">
        <w:rPr>
          <w:rFonts w:ascii="Verdana" w:hAnsi="Verdana"/>
          <w:color w:val="0000FF"/>
          <w:sz w:val="21"/>
          <w:szCs w:val="21"/>
        </w:rPr>
        <w:t>законом</w:t>
      </w:r>
      <w:r w:rsidRPr="00D04041">
        <w:rPr>
          <w:rFonts w:ascii="Verdana" w:hAnsi="Verdana"/>
          <w:color w:val="828282"/>
          <w:sz w:val="21"/>
          <w:szCs w:val="21"/>
        </w:rPr>
        <w:t xml:space="preserve"> от 03.02.2014 N 15-ФЗ)</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7) имеющие медицинские противопоказания к выполнению работ, непосредственно связанных с обеспечением транспортной безопасности, в соответствии с медицинским заключением, выданным в установленном порядке;</w:t>
      </w:r>
    </w:p>
    <w:p w:rsidR="00D04041" w:rsidRPr="00D04041" w:rsidRDefault="00D04041" w:rsidP="00D04041">
      <w:pPr>
        <w:spacing w:line="264" w:lineRule="auto"/>
        <w:jc w:val="both"/>
        <w:rPr>
          <w:rFonts w:ascii="Verdana" w:hAnsi="Verdana"/>
          <w:color w:val="828282"/>
          <w:sz w:val="21"/>
          <w:szCs w:val="21"/>
        </w:rPr>
      </w:pPr>
      <w:r w:rsidRPr="00D04041">
        <w:rPr>
          <w:rFonts w:ascii="Verdana" w:hAnsi="Verdana"/>
          <w:color w:val="828282"/>
          <w:sz w:val="21"/>
          <w:szCs w:val="21"/>
        </w:rPr>
        <w:t xml:space="preserve">(п. 7 введен Федеральным </w:t>
      </w:r>
      <w:r w:rsidRPr="00D04041">
        <w:rPr>
          <w:rFonts w:ascii="Verdana" w:hAnsi="Verdana"/>
          <w:color w:val="0000FF"/>
          <w:sz w:val="21"/>
          <w:szCs w:val="21"/>
        </w:rPr>
        <w:t>законом</w:t>
      </w:r>
      <w:r w:rsidRPr="00D04041">
        <w:rPr>
          <w:rFonts w:ascii="Verdana" w:hAnsi="Verdana"/>
          <w:color w:val="828282"/>
          <w:sz w:val="21"/>
          <w:szCs w:val="21"/>
        </w:rPr>
        <w:t xml:space="preserve"> от 03.02.2014 N 15-ФЗ)</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8) не прошедшие в порядке, установленном настоящим Федеральным законом, подготовку и аттестацию сил обеспечения транспортной безопасности;</w:t>
      </w:r>
    </w:p>
    <w:p w:rsidR="00D04041" w:rsidRPr="00D04041" w:rsidRDefault="00D04041" w:rsidP="00D04041">
      <w:pPr>
        <w:spacing w:line="264" w:lineRule="auto"/>
        <w:jc w:val="both"/>
        <w:rPr>
          <w:rFonts w:ascii="Verdana" w:hAnsi="Verdana"/>
          <w:color w:val="828282"/>
          <w:sz w:val="21"/>
          <w:szCs w:val="21"/>
        </w:rPr>
      </w:pPr>
      <w:r w:rsidRPr="00D04041">
        <w:rPr>
          <w:rFonts w:ascii="Verdana" w:hAnsi="Verdana"/>
          <w:color w:val="828282"/>
          <w:sz w:val="21"/>
          <w:szCs w:val="21"/>
        </w:rPr>
        <w:t xml:space="preserve">(п. 8 введен Федеральным </w:t>
      </w:r>
      <w:r w:rsidRPr="00D04041">
        <w:rPr>
          <w:rFonts w:ascii="Verdana" w:hAnsi="Verdana"/>
          <w:color w:val="0000FF"/>
          <w:sz w:val="21"/>
          <w:szCs w:val="21"/>
        </w:rPr>
        <w:t>законом</w:t>
      </w:r>
      <w:r w:rsidRPr="00D04041">
        <w:rPr>
          <w:rFonts w:ascii="Verdana" w:hAnsi="Verdana"/>
          <w:color w:val="828282"/>
          <w:sz w:val="21"/>
          <w:szCs w:val="21"/>
        </w:rPr>
        <w:t xml:space="preserve"> от 03.02.2014 N 15-ФЗ)</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9)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D04041" w:rsidRPr="00D04041" w:rsidRDefault="00D04041" w:rsidP="00D04041">
      <w:pPr>
        <w:spacing w:line="264" w:lineRule="auto"/>
        <w:jc w:val="both"/>
        <w:rPr>
          <w:rFonts w:ascii="Verdana" w:hAnsi="Verdana"/>
          <w:color w:val="828282"/>
          <w:sz w:val="21"/>
          <w:szCs w:val="21"/>
        </w:rPr>
      </w:pPr>
      <w:r w:rsidRPr="00D04041">
        <w:rPr>
          <w:rFonts w:ascii="Verdana" w:hAnsi="Verdana"/>
          <w:color w:val="828282"/>
          <w:sz w:val="21"/>
          <w:szCs w:val="21"/>
        </w:rPr>
        <w:t xml:space="preserve">(п. 9 введен Федеральным </w:t>
      </w:r>
      <w:r w:rsidRPr="00D04041">
        <w:rPr>
          <w:rFonts w:ascii="Verdana" w:hAnsi="Verdana"/>
          <w:color w:val="0000FF"/>
          <w:sz w:val="21"/>
          <w:szCs w:val="21"/>
        </w:rPr>
        <w:t>законом</w:t>
      </w:r>
      <w:r w:rsidRPr="00D04041">
        <w:rPr>
          <w:rFonts w:ascii="Verdana" w:hAnsi="Verdana"/>
          <w:color w:val="828282"/>
          <w:sz w:val="21"/>
          <w:szCs w:val="21"/>
        </w:rPr>
        <w:t xml:space="preserve"> от 13.07.2015 N 230-ФЗ)</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 xml:space="preserve">1.1. Проверка сведений, указанных в </w:t>
      </w:r>
      <w:r w:rsidRPr="00D04041">
        <w:rPr>
          <w:rFonts w:ascii="Verdana" w:hAnsi="Verdana"/>
          <w:color w:val="0000FF"/>
          <w:sz w:val="21"/>
          <w:szCs w:val="21"/>
          <w:u w:val="single"/>
        </w:rPr>
        <w:t>части 1</w:t>
      </w:r>
      <w:r w:rsidRPr="00D04041">
        <w:rPr>
          <w:rFonts w:ascii="Verdana" w:hAnsi="Verdana"/>
          <w:sz w:val="21"/>
          <w:szCs w:val="21"/>
        </w:rPr>
        <w:t xml:space="preserve"> настоящей статьи, в отношении лиц, принимаемых на работу, непосредственно связанную с обеспечением транспортной безопасности, или выполняющих такую работу, проводится субъектами транспортной инфраструктуры в </w:t>
      </w:r>
      <w:r w:rsidRPr="00D04041">
        <w:rPr>
          <w:rFonts w:ascii="Verdana" w:hAnsi="Verdana"/>
          <w:color w:val="0000FF"/>
          <w:sz w:val="21"/>
          <w:szCs w:val="21"/>
          <w:u w:val="single"/>
        </w:rPr>
        <w:t>порядке</w:t>
      </w:r>
      <w:r w:rsidRPr="00D04041">
        <w:rPr>
          <w:rFonts w:ascii="Verdana" w:hAnsi="Verdana"/>
          <w:sz w:val="21"/>
          <w:szCs w:val="21"/>
        </w:rPr>
        <w:t>, устанавливаемом Правительством Российской Федерации.</w:t>
      </w:r>
    </w:p>
    <w:p w:rsidR="00D04041" w:rsidRPr="00D04041" w:rsidRDefault="00D04041" w:rsidP="00D04041">
      <w:pPr>
        <w:spacing w:line="264" w:lineRule="auto"/>
        <w:jc w:val="both"/>
        <w:rPr>
          <w:rFonts w:ascii="Verdana" w:hAnsi="Verdana"/>
          <w:color w:val="828282"/>
          <w:sz w:val="21"/>
          <w:szCs w:val="21"/>
        </w:rPr>
      </w:pPr>
      <w:r w:rsidRPr="00D04041">
        <w:rPr>
          <w:rFonts w:ascii="Verdana" w:hAnsi="Verdana"/>
          <w:color w:val="828282"/>
          <w:sz w:val="21"/>
          <w:szCs w:val="21"/>
        </w:rPr>
        <w:t xml:space="preserve">(часть 1.1 введена Федеральным </w:t>
      </w:r>
      <w:r w:rsidRPr="00D04041">
        <w:rPr>
          <w:rFonts w:ascii="Verdana" w:hAnsi="Verdana"/>
          <w:color w:val="0000FF"/>
          <w:sz w:val="21"/>
          <w:szCs w:val="21"/>
        </w:rPr>
        <w:t>законом</w:t>
      </w:r>
      <w:r w:rsidRPr="00D04041">
        <w:rPr>
          <w:rFonts w:ascii="Verdana" w:hAnsi="Verdana"/>
          <w:color w:val="828282"/>
          <w:sz w:val="21"/>
          <w:szCs w:val="21"/>
        </w:rPr>
        <w:t xml:space="preserve"> от 03.02.2014 N 15-ФЗ)</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lastRenderedPageBreak/>
        <w:t xml:space="preserve">1.2. </w:t>
      </w:r>
      <w:r w:rsidRPr="00D04041">
        <w:rPr>
          <w:rFonts w:ascii="Verdana" w:hAnsi="Verdana"/>
          <w:color w:val="0000FF"/>
          <w:sz w:val="21"/>
          <w:szCs w:val="21"/>
          <w:u w:val="single"/>
        </w:rPr>
        <w:t>Обработка</w:t>
      </w:r>
      <w:r w:rsidRPr="00D04041">
        <w:rPr>
          <w:rFonts w:ascii="Verdana" w:hAnsi="Verdana"/>
          <w:sz w:val="21"/>
          <w:szCs w:val="21"/>
        </w:rPr>
        <w:t xml:space="preserve"> персональных данных отдельных категорий лиц, принимаемых на работу, непосредственно связанную с обеспечением транспортной безопасности, или выполняющих такую работу, в целях проверки субъектом транспортной инфраструктуры сведений, указанных в </w:t>
      </w:r>
      <w:r w:rsidRPr="00D04041">
        <w:rPr>
          <w:rFonts w:ascii="Verdana" w:hAnsi="Verdana"/>
          <w:color w:val="0000FF"/>
          <w:sz w:val="21"/>
          <w:szCs w:val="21"/>
          <w:u w:val="single"/>
        </w:rPr>
        <w:t>пунктах 1</w:t>
      </w:r>
      <w:r w:rsidRPr="00D04041">
        <w:rPr>
          <w:rFonts w:ascii="Verdana" w:hAnsi="Verdana"/>
          <w:sz w:val="21"/>
          <w:szCs w:val="21"/>
        </w:rPr>
        <w:t xml:space="preserve"> - </w:t>
      </w:r>
      <w:r w:rsidRPr="00D04041">
        <w:rPr>
          <w:rFonts w:ascii="Verdana" w:hAnsi="Verdana"/>
          <w:color w:val="0000FF"/>
          <w:sz w:val="21"/>
          <w:szCs w:val="21"/>
          <w:u w:val="single"/>
        </w:rPr>
        <w:t>7 части 1</w:t>
      </w:r>
      <w:r w:rsidRPr="00D04041">
        <w:rPr>
          <w:rFonts w:ascii="Verdana" w:hAnsi="Verdana"/>
          <w:sz w:val="21"/>
          <w:szCs w:val="21"/>
        </w:rPr>
        <w:t xml:space="preserve"> настоящей статьи, </w:t>
      </w:r>
      <w:r w:rsidRPr="00D04041">
        <w:rPr>
          <w:rFonts w:ascii="Verdana" w:hAnsi="Verdana"/>
          <w:color w:val="0000FF"/>
          <w:sz w:val="21"/>
          <w:szCs w:val="21"/>
          <w:u w:val="single"/>
        </w:rPr>
        <w:t>осуществляется</w:t>
      </w:r>
      <w:r w:rsidRPr="00D04041">
        <w:rPr>
          <w:rFonts w:ascii="Verdana" w:hAnsi="Verdana"/>
          <w:sz w:val="21"/>
          <w:szCs w:val="21"/>
        </w:rPr>
        <w:t xml:space="preserve"> органами аттестации, аттестующими организациями с учетом особенностей, предусмотренных порядком аттестации сил обеспечения транспортной безопасности.</w:t>
      </w:r>
    </w:p>
    <w:p w:rsidR="00D04041" w:rsidRPr="00D04041" w:rsidRDefault="00D04041" w:rsidP="00D04041">
      <w:pPr>
        <w:spacing w:line="264" w:lineRule="auto"/>
        <w:jc w:val="both"/>
        <w:rPr>
          <w:rFonts w:ascii="Verdana" w:hAnsi="Verdana"/>
          <w:color w:val="828282"/>
          <w:sz w:val="21"/>
          <w:szCs w:val="21"/>
        </w:rPr>
      </w:pPr>
      <w:r w:rsidRPr="00D04041">
        <w:rPr>
          <w:rFonts w:ascii="Verdana" w:hAnsi="Verdana"/>
          <w:color w:val="828282"/>
          <w:sz w:val="21"/>
          <w:szCs w:val="21"/>
        </w:rPr>
        <w:t xml:space="preserve">(часть 1.2 введена Федеральным </w:t>
      </w:r>
      <w:r w:rsidRPr="00D04041">
        <w:rPr>
          <w:rFonts w:ascii="Verdana" w:hAnsi="Verdana"/>
          <w:color w:val="0000FF"/>
          <w:sz w:val="21"/>
          <w:szCs w:val="21"/>
        </w:rPr>
        <w:t>законом</w:t>
      </w:r>
      <w:r w:rsidRPr="00D04041">
        <w:rPr>
          <w:rFonts w:ascii="Verdana" w:hAnsi="Verdana"/>
          <w:color w:val="828282"/>
          <w:sz w:val="21"/>
          <w:szCs w:val="21"/>
        </w:rPr>
        <w:t xml:space="preserve"> от 03.02.2014 N 15-ФЗ)</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 xml:space="preserve">2. </w:t>
      </w:r>
      <w:r w:rsidRPr="00D04041">
        <w:rPr>
          <w:rFonts w:ascii="Verdana" w:hAnsi="Verdana"/>
          <w:color w:val="0000FF"/>
          <w:sz w:val="21"/>
          <w:szCs w:val="21"/>
          <w:u w:val="single"/>
        </w:rPr>
        <w:t>Перечень</w:t>
      </w:r>
      <w:r w:rsidRPr="00D04041">
        <w:rPr>
          <w:rFonts w:ascii="Verdana" w:hAnsi="Verdana"/>
          <w:sz w:val="21"/>
          <w:szCs w:val="21"/>
        </w:rPr>
        <w:t xml:space="preserve"> работ, непосредственно связанных с обеспечением транспортной безопасности, устанавливается Правительством Российской Федерации.</w:t>
      </w:r>
    </w:p>
    <w:p w:rsidR="00D04041" w:rsidRPr="00D04041" w:rsidRDefault="00D04041" w:rsidP="00D04041">
      <w:pPr>
        <w:spacing w:line="264" w:lineRule="auto"/>
        <w:jc w:val="both"/>
        <w:rPr>
          <w:rFonts w:ascii="Verdana" w:hAnsi="Verdana"/>
          <w:color w:val="828282"/>
          <w:sz w:val="21"/>
          <w:szCs w:val="21"/>
        </w:rPr>
      </w:pPr>
      <w:r w:rsidRPr="00D04041">
        <w:rPr>
          <w:rFonts w:ascii="Verdana" w:hAnsi="Verdana"/>
          <w:color w:val="828282"/>
          <w:sz w:val="21"/>
          <w:szCs w:val="21"/>
        </w:rPr>
        <w:t xml:space="preserve">(в ред. Федерального </w:t>
      </w:r>
      <w:r w:rsidRPr="00D04041">
        <w:rPr>
          <w:rFonts w:ascii="Verdana" w:hAnsi="Verdana"/>
          <w:color w:val="0000FF"/>
          <w:sz w:val="21"/>
          <w:szCs w:val="21"/>
        </w:rPr>
        <w:t>закона</w:t>
      </w:r>
      <w:r w:rsidRPr="00D04041">
        <w:rPr>
          <w:rFonts w:ascii="Verdana" w:hAnsi="Verdana"/>
          <w:color w:val="828282"/>
          <w:sz w:val="21"/>
          <w:szCs w:val="21"/>
        </w:rPr>
        <w:t xml:space="preserve"> от 19.07.2009 N 197-ФЗ)</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 </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Статья 11. Информационное обеспечение в области транспортной безопасности</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 </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1. В целях осуществления мер по обеспечению транспортной безопасности уполномоченным Правительством Российской Федерации федеральным органом исполнительной власти создается единая государственная информационная система обеспечения транспортной безопасности, являющаяся собственностью Российской Федерации.</w:t>
      </w:r>
    </w:p>
    <w:p w:rsidR="00D04041" w:rsidRPr="00D04041" w:rsidRDefault="00D04041" w:rsidP="00D04041">
      <w:pPr>
        <w:spacing w:line="264" w:lineRule="auto"/>
        <w:jc w:val="both"/>
        <w:rPr>
          <w:rFonts w:ascii="Verdana" w:hAnsi="Verdana"/>
          <w:color w:val="828282"/>
          <w:sz w:val="21"/>
          <w:szCs w:val="21"/>
        </w:rPr>
      </w:pPr>
      <w:r w:rsidRPr="00D04041">
        <w:rPr>
          <w:rFonts w:ascii="Verdana" w:hAnsi="Verdana"/>
          <w:color w:val="828282"/>
          <w:sz w:val="21"/>
          <w:szCs w:val="21"/>
        </w:rPr>
        <w:t xml:space="preserve">(в ред. Федерального </w:t>
      </w:r>
      <w:r w:rsidRPr="00D04041">
        <w:rPr>
          <w:rFonts w:ascii="Verdana" w:hAnsi="Verdana"/>
          <w:color w:val="0000FF"/>
          <w:sz w:val="21"/>
          <w:szCs w:val="21"/>
        </w:rPr>
        <w:t>закона</w:t>
      </w:r>
      <w:r w:rsidRPr="00D04041">
        <w:rPr>
          <w:rFonts w:ascii="Verdana" w:hAnsi="Verdana"/>
          <w:color w:val="828282"/>
          <w:sz w:val="21"/>
          <w:szCs w:val="21"/>
        </w:rPr>
        <w:t xml:space="preserve"> от 18.07.2011 N 221-ФЗ)</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 xml:space="preserve">2. Информационная система, указанная в </w:t>
      </w:r>
      <w:r w:rsidRPr="00D04041">
        <w:rPr>
          <w:rFonts w:ascii="Verdana" w:hAnsi="Verdana"/>
          <w:color w:val="0000FF"/>
          <w:sz w:val="21"/>
          <w:szCs w:val="21"/>
          <w:u w:val="single"/>
        </w:rPr>
        <w:t>части 1</w:t>
      </w:r>
      <w:r w:rsidRPr="00D04041">
        <w:rPr>
          <w:rFonts w:ascii="Verdana" w:hAnsi="Verdana"/>
          <w:sz w:val="21"/>
          <w:szCs w:val="21"/>
        </w:rPr>
        <w:t xml:space="preserve"> настоящей статьи, состоит в том числе из автоматизированных централизованных баз персональных данных о пассажирах и персонале транспортных средств. Такие базы формируются при осуществлении следующих видов перевозок:</w:t>
      </w:r>
    </w:p>
    <w:p w:rsidR="00D04041" w:rsidRPr="00D04041" w:rsidRDefault="00D04041" w:rsidP="00D04041">
      <w:pPr>
        <w:spacing w:line="264" w:lineRule="auto"/>
        <w:jc w:val="both"/>
        <w:rPr>
          <w:rFonts w:ascii="Verdana" w:hAnsi="Verdana"/>
          <w:color w:val="828282"/>
          <w:sz w:val="21"/>
          <w:szCs w:val="21"/>
        </w:rPr>
      </w:pPr>
      <w:r w:rsidRPr="00D04041">
        <w:rPr>
          <w:rFonts w:ascii="Verdana" w:hAnsi="Verdana"/>
          <w:color w:val="828282"/>
          <w:sz w:val="21"/>
          <w:szCs w:val="21"/>
        </w:rPr>
        <w:t xml:space="preserve">(в ред. Федерального </w:t>
      </w:r>
      <w:r w:rsidRPr="00D04041">
        <w:rPr>
          <w:rFonts w:ascii="Verdana" w:hAnsi="Verdana"/>
          <w:color w:val="0000FF"/>
          <w:sz w:val="21"/>
          <w:szCs w:val="21"/>
        </w:rPr>
        <w:t>закона</w:t>
      </w:r>
      <w:r w:rsidRPr="00D04041">
        <w:rPr>
          <w:rFonts w:ascii="Verdana" w:hAnsi="Verdana"/>
          <w:color w:val="828282"/>
          <w:sz w:val="21"/>
          <w:szCs w:val="21"/>
        </w:rPr>
        <w:t xml:space="preserve"> от 03.02.2014 N 15-ФЗ)</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1) внутренние и международные воздушные перевозки;</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2) железнодорожные перевозки в дальнем следовании;</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3) перевозки морским, внутренним водным транспортом в международном сообщении и в сообщении между портами, расположенными на территориях разных субъектов Российской Федерации, за исключением перевозок между городом федерального значения Москвой и Московской областью, между городом федерального значения Санкт-Петербургом и Ленинградской областью, а также между городом федерального значения Севастополем и Республикой Крым;</w:t>
      </w:r>
    </w:p>
    <w:p w:rsidR="00D04041" w:rsidRPr="00D04041" w:rsidRDefault="00D04041" w:rsidP="00D04041">
      <w:pPr>
        <w:spacing w:line="264" w:lineRule="auto"/>
        <w:jc w:val="both"/>
        <w:rPr>
          <w:rFonts w:ascii="Verdana" w:hAnsi="Verdana"/>
          <w:color w:val="828282"/>
          <w:sz w:val="21"/>
          <w:szCs w:val="21"/>
        </w:rPr>
      </w:pPr>
      <w:r w:rsidRPr="00D04041">
        <w:rPr>
          <w:rFonts w:ascii="Verdana" w:hAnsi="Verdana"/>
          <w:color w:val="828282"/>
          <w:sz w:val="21"/>
          <w:szCs w:val="21"/>
        </w:rPr>
        <w:t xml:space="preserve">(п. 3 в ред. Федерального </w:t>
      </w:r>
      <w:r w:rsidRPr="00D04041">
        <w:rPr>
          <w:rFonts w:ascii="Verdana" w:hAnsi="Verdana"/>
          <w:color w:val="0000FF"/>
          <w:sz w:val="21"/>
          <w:szCs w:val="21"/>
        </w:rPr>
        <w:t>закона</w:t>
      </w:r>
      <w:r w:rsidRPr="00D04041">
        <w:rPr>
          <w:rFonts w:ascii="Verdana" w:hAnsi="Verdana"/>
          <w:color w:val="828282"/>
          <w:sz w:val="21"/>
          <w:szCs w:val="21"/>
        </w:rPr>
        <w:t xml:space="preserve"> от 29.06.2015 N 168-ФЗ)</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4) перевозки автомобильным транспортом, в том числе по заказу, в международном сообщении и в междугородном сообщении между населенными пунктами, расположенными на территориях разных субъектов Российской Федерации, за исключением перевозок между городом федерального значения Москвой и Московской областью, между городом федерального значения Санкт-Петербургом и Ленинградской областью, а также между городом федерального значения Севастополем и Республикой Крым.</w:t>
      </w:r>
    </w:p>
    <w:p w:rsidR="00D04041" w:rsidRPr="00D04041" w:rsidRDefault="00D04041" w:rsidP="00D04041">
      <w:pPr>
        <w:spacing w:line="264" w:lineRule="auto"/>
        <w:jc w:val="both"/>
        <w:rPr>
          <w:rFonts w:ascii="Verdana" w:hAnsi="Verdana"/>
          <w:color w:val="828282"/>
          <w:sz w:val="21"/>
          <w:szCs w:val="21"/>
        </w:rPr>
      </w:pPr>
      <w:r w:rsidRPr="00D04041">
        <w:rPr>
          <w:rFonts w:ascii="Verdana" w:hAnsi="Verdana"/>
          <w:color w:val="828282"/>
          <w:sz w:val="21"/>
          <w:szCs w:val="21"/>
        </w:rPr>
        <w:t xml:space="preserve">(п. 4 в ред. Федерального </w:t>
      </w:r>
      <w:r w:rsidRPr="00D04041">
        <w:rPr>
          <w:rFonts w:ascii="Verdana" w:hAnsi="Verdana"/>
          <w:color w:val="0000FF"/>
          <w:sz w:val="21"/>
          <w:szCs w:val="21"/>
        </w:rPr>
        <w:t>закона</w:t>
      </w:r>
      <w:r w:rsidRPr="00D04041">
        <w:rPr>
          <w:rFonts w:ascii="Verdana" w:hAnsi="Verdana"/>
          <w:color w:val="828282"/>
          <w:sz w:val="21"/>
          <w:szCs w:val="21"/>
        </w:rPr>
        <w:t xml:space="preserve"> от 29.06.2015 N 168-ФЗ)</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lastRenderedPageBreak/>
        <w:t>3. Автоматизированные централизованные базы персональных данных о пассажирах и персонале (экипаже) транспортных средств формируются на основании информации, предоставленной:</w:t>
      </w:r>
    </w:p>
    <w:p w:rsidR="00D04041" w:rsidRPr="00D04041" w:rsidRDefault="00D04041" w:rsidP="00D04041">
      <w:pPr>
        <w:spacing w:line="264" w:lineRule="auto"/>
        <w:jc w:val="both"/>
        <w:rPr>
          <w:rFonts w:ascii="Verdana" w:hAnsi="Verdana"/>
          <w:color w:val="828282"/>
          <w:sz w:val="21"/>
          <w:szCs w:val="21"/>
        </w:rPr>
      </w:pPr>
      <w:r w:rsidRPr="00D04041">
        <w:rPr>
          <w:rFonts w:ascii="Verdana" w:hAnsi="Verdana"/>
          <w:color w:val="828282"/>
          <w:sz w:val="21"/>
          <w:szCs w:val="21"/>
        </w:rPr>
        <w:t xml:space="preserve">(в ред. Федерального </w:t>
      </w:r>
      <w:r w:rsidRPr="00D04041">
        <w:rPr>
          <w:rFonts w:ascii="Verdana" w:hAnsi="Verdana"/>
          <w:color w:val="0000FF"/>
          <w:sz w:val="21"/>
          <w:szCs w:val="21"/>
        </w:rPr>
        <w:t>закона</w:t>
      </w:r>
      <w:r w:rsidRPr="00D04041">
        <w:rPr>
          <w:rFonts w:ascii="Verdana" w:hAnsi="Verdana"/>
          <w:color w:val="828282"/>
          <w:sz w:val="21"/>
          <w:szCs w:val="21"/>
        </w:rPr>
        <w:t xml:space="preserve"> от 03.02.2014 N 15-ФЗ)</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1) субъектами транспортной инфраструктуры и перевозчиками;</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2) федеральными органами исполнительной власти;</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3) иностранными государствами и организациями в рамках международного сотрудничества по вопросам обеспечения транспортной безопасности.</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4. Информационные ресурсы единой государственной информационной системы обеспечения транспортной безопасности являются информацией ограниченного доступа.</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5. При оформлении проездных документов (билетов) и формировании персонала (экипажей) транспортных средств передаче в автоматизированные централизованные базы персональных данных о пассажирах и персонале (экипаже) транспортных средств подлежат следующие данные:</w:t>
      </w:r>
    </w:p>
    <w:p w:rsidR="00D04041" w:rsidRPr="00D04041" w:rsidRDefault="00D04041" w:rsidP="00D04041">
      <w:pPr>
        <w:spacing w:line="264" w:lineRule="auto"/>
        <w:jc w:val="both"/>
        <w:rPr>
          <w:rFonts w:ascii="Verdana" w:hAnsi="Verdana"/>
          <w:color w:val="828282"/>
          <w:sz w:val="21"/>
          <w:szCs w:val="21"/>
        </w:rPr>
      </w:pPr>
      <w:r w:rsidRPr="00D04041">
        <w:rPr>
          <w:rFonts w:ascii="Verdana" w:hAnsi="Verdana"/>
          <w:color w:val="828282"/>
          <w:sz w:val="21"/>
          <w:szCs w:val="21"/>
        </w:rPr>
        <w:t xml:space="preserve">(в ред. Федерального </w:t>
      </w:r>
      <w:r w:rsidRPr="00D04041">
        <w:rPr>
          <w:rFonts w:ascii="Verdana" w:hAnsi="Verdana"/>
          <w:color w:val="0000FF"/>
          <w:sz w:val="21"/>
          <w:szCs w:val="21"/>
        </w:rPr>
        <w:t>закона</w:t>
      </w:r>
      <w:r w:rsidRPr="00D04041">
        <w:rPr>
          <w:rFonts w:ascii="Verdana" w:hAnsi="Verdana"/>
          <w:color w:val="828282"/>
          <w:sz w:val="21"/>
          <w:szCs w:val="21"/>
        </w:rPr>
        <w:t xml:space="preserve"> от 03.02.2014 N 15-ФЗ)</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1) фамилия, имя, отчество;</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2) дата рождения;</w:t>
      </w:r>
    </w:p>
    <w:p w:rsidR="00D04041" w:rsidRPr="00D04041" w:rsidRDefault="00D04041" w:rsidP="00D04041">
      <w:pPr>
        <w:spacing w:line="264" w:lineRule="auto"/>
        <w:jc w:val="both"/>
        <w:rPr>
          <w:rFonts w:ascii="Verdana" w:hAnsi="Verdana"/>
          <w:color w:val="828282"/>
          <w:sz w:val="21"/>
          <w:szCs w:val="21"/>
        </w:rPr>
      </w:pPr>
      <w:r w:rsidRPr="00D04041">
        <w:rPr>
          <w:rFonts w:ascii="Verdana" w:hAnsi="Verdana"/>
          <w:color w:val="828282"/>
          <w:sz w:val="21"/>
          <w:szCs w:val="21"/>
        </w:rPr>
        <w:t xml:space="preserve">(в ред. Федерального </w:t>
      </w:r>
      <w:r w:rsidRPr="00D04041">
        <w:rPr>
          <w:rFonts w:ascii="Verdana" w:hAnsi="Verdana"/>
          <w:color w:val="0000FF"/>
          <w:sz w:val="21"/>
          <w:szCs w:val="21"/>
        </w:rPr>
        <w:t>закона</w:t>
      </w:r>
      <w:r w:rsidRPr="00D04041">
        <w:rPr>
          <w:rFonts w:ascii="Verdana" w:hAnsi="Verdana"/>
          <w:color w:val="828282"/>
          <w:sz w:val="21"/>
          <w:szCs w:val="21"/>
        </w:rPr>
        <w:t xml:space="preserve"> от 03.02.2014 N 15-ФЗ)</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 xml:space="preserve">3) вид и номер </w:t>
      </w:r>
      <w:r w:rsidRPr="00D04041">
        <w:rPr>
          <w:rFonts w:ascii="Verdana" w:hAnsi="Verdana"/>
          <w:color w:val="0000FF"/>
          <w:sz w:val="21"/>
          <w:szCs w:val="21"/>
          <w:u w:val="single"/>
        </w:rPr>
        <w:t>документа</w:t>
      </w:r>
      <w:r w:rsidRPr="00D04041">
        <w:rPr>
          <w:rFonts w:ascii="Verdana" w:hAnsi="Verdana"/>
          <w:sz w:val="21"/>
          <w:szCs w:val="21"/>
        </w:rPr>
        <w:t>, удостоверяющего личность, по которому приобретается проездной документ (билет);</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4) пункт отправления, пункт назначения, вид маршрута следования (беспересадочный, транзитный);</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5) дата поездки;</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6) пол;</w:t>
      </w:r>
    </w:p>
    <w:p w:rsidR="00D04041" w:rsidRPr="00D04041" w:rsidRDefault="00D04041" w:rsidP="00D04041">
      <w:pPr>
        <w:spacing w:line="264" w:lineRule="auto"/>
        <w:jc w:val="both"/>
        <w:rPr>
          <w:rFonts w:ascii="Verdana" w:hAnsi="Verdana"/>
          <w:color w:val="828282"/>
          <w:sz w:val="21"/>
          <w:szCs w:val="21"/>
        </w:rPr>
      </w:pPr>
      <w:r w:rsidRPr="00D04041">
        <w:rPr>
          <w:rFonts w:ascii="Verdana" w:hAnsi="Verdana"/>
          <w:color w:val="828282"/>
          <w:sz w:val="21"/>
          <w:szCs w:val="21"/>
        </w:rPr>
        <w:t xml:space="preserve">(п. 6 введен Федеральным </w:t>
      </w:r>
      <w:r w:rsidRPr="00D04041">
        <w:rPr>
          <w:rFonts w:ascii="Verdana" w:hAnsi="Verdana"/>
          <w:color w:val="0000FF"/>
          <w:sz w:val="21"/>
          <w:szCs w:val="21"/>
        </w:rPr>
        <w:t>законом</w:t>
      </w:r>
      <w:r w:rsidRPr="00D04041">
        <w:rPr>
          <w:rFonts w:ascii="Verdana" w:hAnsi="Verdana"/>
          <w:color w:val="828282"/>
          <w:sz w:val="21"/>
          <w:szCs w:val="21"/>
        </w:rPr>
        <w:t xml:space="preserve"> от 03.02.2014 N 15-ФЗ)</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7) гражданство.</w:t>
      </w:r>
    </w:p>
    <w:p w:rsidR="00D04041" w:rsidRPr="00D04041" w:rsidRDefault="00D04041" w:rsidP="00D04041">
      <w:pPr>
        <w:spacing w:line="264" w:lineRule="auto"/>
        <w:jc w:val="both"/>
        <w:rPr>
          <w:rFonts w:ascii="Verdana" w:hAnsi="Verdana"/>
          <w:color w:val="828282"/>
          <w:sz w:val="21"/>
          <w:szCs w:val="21"/>
        </w:rPr>
      </w:pPr>
      <w:r w:rsidRPr="00D04041">
        <w:rPr>
          <w:rFonts w:ascii="Verdana" w:hAnsi="Verdana"/>
          <w:color w:val="828282"/>
          <w:sz w:val="21"/>
          <w:szCs w:val="21"/>
        </w:rPr>
        <w:t xml:space="preserve">(п. 7 введен Федеральным </w:t>
      </w:r>
      <w:r w:rsidRPr="00D04041">
        <w:rPr>
          <w:rFonts w:ascii="Verdana" w:hAnsi="Verdana"/>
          <w:color w:val="0000FF"/>
          <w:sz w:val="21"/>
          <w:szCs w:val="21"/>
        </w:rPr>
        <w:t>законом</w:t>
      </w:r>
      <w:r w:rsidRPr="00D04041">
        <w:rPr>
          <w:rFonts w:ascii="Verdana" w:hAnsi="Verdana"/>
          <w:color w:val="828282"/>
          <w:sz w:val="21"/>
          <w:szCs w:val="21"/>
        </w:rPr>
        <w:t xml:space="preserve"> от 03.02.2014 N 15-ФЗ)</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 xml:space="preserve">5.1. При бронировании проездных документов (билетов) в автоматизированные централизованные базы персональных данных о пассажирах и персонале (экипаже) транспортных средств подлежат передаче данные, предусмотренные </w:t>
      </w:r>
      <w:r w:rsidRPr="00D04041">
        <w:rPr>
          <w:rFonts w:ascii="Verdana" w:hAnsi="Verdana"/>
          <w:color w:val="0000FF"/>
          <w:sz w:val="21"/>
          <w:szCs w:val="21"/>
          <w:u w:val="single"/>
        </w:rPr>
        <w:t>пунктами 1</w:t>
      </w:r>
      <w:r w:rsidRPr="00D04041">
        <w:rPr>
          <w:rFonts w:ascii="Verdana" w:hAnsi="Verdana"/>
          <w:sz w:val="21"/>
          <w:szCs w:val="21"/>
        </w:rPr>
        <w:t xml:space="preserve"> - </w:t>
      </w:r>
      <w:r w:rsidRPr="00D04041">
        <w:rPr>
          <w:rFonts w:ascii="Verdana" w:hAnsi="Verdana"/>
          <w:color w:val="0000FF"/>
          <w:sz w:val="21"/>
          <w:szCs w:val="21"/>
          <w:u w:val="single"/>
        </w:rPr>
        <w:t>5 части 5</w:t>
      </w:r>
      <w:r w:rsidRPr="00D04041">
        <w:rPr>
          <w:rFonts w:ascii="Verdana" w:hAnsi="Verdana"/>
          <w:sz w:val="21"/>
          <w:szCs w:val="21"/>
        </w:rPr>
        <w:t xml:space="preserve"> настоящей статьи.</w:t>
      </w:r>
    </w:p>
    <w:p w:rsidR="00D04041" w:rsidRPr="00D04041" w:rsidRDefault="00D04041" w:rsidP="00D04041">
      <w:pPr>
        <w:spacing w:line="264" w:lineRule="auto"/>
        <w:jc w:val="both"/>
        <w:rPr>
          <w:rFonts w:ascii="Verdana" w:hAnsi="Verdana"/>
          <w:color w:val="828282"/>
          <w:sz w:val="21"/>
          <w:szCs w:val="21"/>
        </w:rPr>
      </w:pPr>
      <w:r w:rsidRPr="00D04041">
        <w:rPr>
          <w:rFonts w:ascii="Verdana" w:hAnsi="Verdana"/>
          <w:color w:val="828282"/>
          <w:sz w:val="21"/>
          <w:szCs w:val="21"/>
        </w:rPr>
        <w:t xml:space="preserve">(часть 5.1 введена Федеральным </w:t>
      </w:r>
      <w:r w:rsidRPr="00D04041">
        <w:rPr>
          <w:rFonts w:ascii="Verdana" w:hAnsi="Verdana"/>
          <w:color w:val="0000FF"/>
          <w:sz w:val="21"/>
          <w:szCs w:val="21"/>
        </w:rPr>
        <w:t>законом</w:t>
      </w:r>
      <w:r w:rsidRPr="00D04041">
        <w:rPr>
          <w:rFonts w:ascii="Verdana" w:hAnsi="Verdana"/>
          <w:color w:val="828282"/>
          <w:sz w:val="21"/>
          <w:szCs w:val="21"/>
        </w:rPr>
        <w:t xml:space="preserve"> от 03.02.2014 N 15-ФЗ)</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 xml:space="preserve">5.2. При формировании списков пассажиров при осуществлении перевозки пассажиров по заказу в автоматизированные централизованные базы персональных данных о пассажирах и персонале (экипаже) транспортных средств подлежат передаче данные, предусмотренные </w:t>
      </w:r>
      <w:r w:rsidRPr="00D04041">
        <w:rPr>
          <w:rFonts w:ascii="Verdana" w:hAnsi="Verdana"/>
          <w:color w:val="0000FF"/>
          <w:sz w:val="21"/>
          <w:szCs w:val="21"/>
          <w:u w:val="single"/>
        </w:rPr>
        <w:t>частью 5</w:t>
      </w:r>
      <w:r w:rsidRPr="00D04041">
        <w:rPr>
          <w:rFonts w:ascii="Verdana" w:hAnsi="Verdana"/>
          <w:sz w:val="21"/>
          <w:szCs w:val="21"/>
        </w:rPr>
        <w:t xml:space="preserve"> настоящей статьи.</w:t>
      </w:r>
    </w:p>
    <w:p w:rsidR="00D04041" w:rsidRPr="00D04041" w:rsidRDefault="00D04041" w:rsidP="00D04041">
      <w:pPr>
        <w:spacing w:line="264" w:lineRule="auto"/>
        <w:jc w:val="both"/>
        <w:rPr>
          <w:rFonts w:ascii="Verdana" w:hAnsi="Verdana"/>
          <w:color w:val="828282"/>
          <w:sz w:val="21"/>
          <w:szCs w:val="21"/>
        </w:rPr>
      </w:pPr>
      <w:r w:rsidRPr="00D04041">
        <w:rPr>
          <w:rFonts w:ascii="Verdana" w:hAnsi="Verdana"/>
          <w:color w:val="828282"/>
          <w:sz w:val="21"/>
          <w:szCs w:val="21"/>
        </w:rPr>
        <w:t xml:space="preserve">(часть 5.2 введена Федеральным </w:t>
      </w:r>
      <w:r w:rsidRPr="00D04041">
        <w:rPr>
          <w:rFonts w:ascii="Verdana" w:hAnsi="Verdana"/>
          <w:color w:val="0000FF"/>
          <w:sz w:val="21"/>
          <w:szCs w:val="21"/>
        </w:rPr>
        <w:t>законом</w:t>
      </w:r>
      <w:r w:rsidRPr="00D04041">
        <w:rPr>
          <w:rFonts w:ascii="Verdana" w:hAnsi="Verdana"/>
          <w:color w:val="828282"/>
          <w:sz w:val="21"/>
          <w:szCs w:val="21"/>
        </w:rPr>
        <w:t xml:space="preserve"> от 03.02.2014 N 15-ФЗ)</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 xml:space="preserve">5.3. Для персонала транспортных средств (экипажа) в дополнение к сведениям, предусмотренным </w:t>
      </w:r>
      <w:r w:rsidRPr="00D04041">
        <w:rPr>
          <w:rFonts w:ascii="Verdana" w:hAnsi="Verdana"/>
          <w:color w:val="0000FF"/>
          <w:sz w:val="21"/>
          <w:szCs w:val="21"/>
          <w:u w:val="single"/>
        </w:rPr>
        <w:t>частью 5</w:t>
      </w:r>
      <w:r w:rsidRPr="00D04041">
        <w:rPr>
          <w:rFonts w:ascii="Verdana" w:hAnsi="Verdana"/>
          <w:sz w:val="21"/>
          <w:szCs w:val="21"/>
        </w:rPr>
        <w:t xml:space="preserve"> настоящей статьи, обязательной передаче в автоматизированные централизованные базы персональных данных о пассажирах и персонале (экипаже) транспортных средств подлежит информация о занимаемой должности в экипаже транспортного средства.</w:t>
      </w:r>
    </w:p>
    <w:p w:rsidR="00D04041" w:rsidRPr="00D04041" w:rsidRDefault="00D04041" w:rsidP="00D04041">
      <w:pPr>
        <w:spacing w:line="264" w:lineRule="auto"/>
        <w:jc w:val="both"/>
        <w:rPr>
          <w:rFonts w:ascii="Verdana" w:hAnsi="Verdana"/>
          <w:color w:val="828282"/>
          <w:sz w:val="21"/>
          <w:szCs w:val="21"/>
        </w:rPr>
      </w:pPr>
      <w:r w:rsidRPr="00D04041">
        <w:rPr>
          <w:rFonts w:ascii="Verdana" w:hAnsi="Verdana"/>
          <w:color w:val="828282"/>
          <w:sz w:val="21"/>
          <w:szCs w:val="21"/>
        </w:rPr>
        <w:t xml:space="preserve">(часть 5.3 введена Федеральным </w:t>
      </w:r>
      <w:r w:rsidRPr="00D04041">
        <w:rPr>
          <w:rFonts w:ascii="Verdana" w:hAnsi="Verdana"/>
          <w:color w:val="0000FF"/>
          <w:sz w:val="21"/>
          <w:szCs w:val="21"/>
        </w:rPr>
        <w:t>законом</w:t>
      </w:r>
      <w:r w:rsidRPr="00D04041">
        <w:rPr>
          <w:rFonts w:ascii="Verdana" w:hAnsi="Verdana"/>
          <w:color w:val="828282"/>
          <w:sz w:val="21"/>
          <w:szCs w:val="21"/>
        </w:rPr>
        <w:t xml:space="preserve"> от 03.02.2014 N 15-ФЗ)</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lastRenderedPageBreak/>
        <w:t xml:space="preserve">5.4. Информация о персонале (экипаже) транспортных средств, указанная в </w:t>
      </w:r>
      <w:r w:rsidRPr="00D04041">
        <w:rPr>
          <w:rFonts w:ascii="Verdana" w:hAnsi="Verdana"/>
          <w:color w:val="0000FF"/>
          <w:sz w:val="21"/>
          <w:szCs w:val="21"/>
          <w:u w:val="single"/>
        </w:rPr>
        <w:t>части 5.3</w:t>
      </w:r>
      <w:r w:rsidRPr="00D04041">
        <w:rPr>
          <w:rFonts w:ascii="Verdana" w:hAnsi="Verdana"/>
          <w:sz w:val="21"/>
          <w:szCs w:val="21"/>
        </w:rPr>
        <w:t xml:space="preserve"> настоящей статьи, передается в автоматизированные централизованные базы персональных данных о пассажирах и персонале (экипаже) транспортных средств по завершении формирования экипажей транспортных средств, но не позднее чем за 24 часа до момента отправления транспортного средства.</w:t>
      </w:r>
    </w:p>
    <w:p w:rsidR="00D04041" w:rsidRPr="00D04041" w:rsidRDefault="00D04041" w:rsidP="00D04041">
      <w:pPr>
        <w:spacing w:line="264" w:lineRule="auto"/>
        <w:jc w:val="both"/>
        <w:rPr>
          <w:rFonts w:ascii="Verdana" w:hAnsi="Verdana"/>
          <w:color w:val="828282"/>
          <w:sz w:val="21"/>
          <w:szCs w:val="21"/>
        </w:rPr>
      </w:pPr>
      <w:r w:rsidRPr="00D04041">
        <w:rPr>
          <w:rFonts w:ascii="Verdana" w:hAnsi="Verdana"/>
          <w:color w:val="828282"/>
          <w:sz w:val="21"/>
          <w:szCs w:val="21"/>
        </w:rPr>
        <w:t xml:space="preserve">(часть 5.4 введена Федеральным </w:t>
      </w:r>
      <w:r w:rsidRPr="00D04041">
        <w:rPr>
          <w:rFonts w:ascii="Verdana" w:hAnsi="Verdana"/>
          <w:color w:val="0000FF"/>
          <w:sz w:val="21"/>
          <w:szCs w:val="21"/>
        </w:rPr>
        <w:t>законом</w:t>
      </w:r>
      <w:r w:rsidRPr="00D04041">
        <w:rPr>
          <w:rFonts w:ascii="Verdana" w:hAnsi="Verdana"/>
          <w:color w:val="828282"/>
          <w:sz w:val="21"/>
          <w:szCs w:val="21"/>
        </w:rPr>
        <w:t xml:space="preserve"> от 03.02.2014 N 15-ФЗ)</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5.5. В случае изменения (дополнения) состава экипажа транспортного средства сведения о включенных в состав экипажа транспортного средства лицах передаются в автоматизированные централизованные базы персональных данных о пассажирах и персонале (экипаже) транспортных средств незамедлительно, но не позднее момента отправления транспортного средства.</w:t>
      </w:r>
    </w:p>
    <w:p w:rsidR="00D04041" w:rsidRPr="00D04041" w:rsidRDefault="00D04041" w:rsidP="00D04041">
      <w:pPr>
        <w:spacing w:line="264" w:lineRule="auto"/>
        <w:jc w:val="both"/>
        <w:rPr>
          <w:rFonts w:ascii="Verdana" w:hAnsi="Verdana"/>
          <w:color w:val="828282"/>
          <w:sz w:val="21"/>
          <w:szCs w:val="21"/>
        </w:rPr>
      </w:pPr>
      <w:r w:rsidRPr="00D04041">
        <w:rPr>
          <w:rFonts w:ascii="Verdana" w:hAnsi="Verdana"/>
          <w:color w:val="828282"/>
          <w:sz w:val="21"/>
          <w:szCs w:val="21"/>
        </w:rPr>
        <w:t xml:space="preserve">(часть 5.5 введена Федеральным </w:t>
      </w:r>
      <w:r w:rsidRPr="00D04041">
        <w:rPr>
          <w:rFonts w:ascii="Verdana" w:hAnsi="Verdana"/>
          <w:color w:val="0000FF"/>
          <w:sz w:val="21"/>
          <w:szCs w:val="21"/>
        </w:rPr>
        <w:t>законом</w:t>
      </w:r>
      <w:r w:rsidRPr="00D04041">
        <w:rPr>
          <w:rFonts w:ascii="Verdana" w:hAnsi="Verdana"/>
          <w:color w:val="828282"/>
          <w:sz w:val="21"/>
          <w:szCs w:val="21"/>
        </w:rPr>
        <w:t xml:space="preserve"> от 03.02.2014 N 15-ФЗ)</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 xml:space="preserve">6. </w:t>
      </w:r>
      <w:r w:rsidRPr="00D04041">
        <w:rPr>
          <w:rFonts w:ascii="Verdana" w:hAnsi="Verdana"/>
          <w:color w:val="0000FF"/>
          <w:sz w:val="21"/>
          <w:szCs w:val="21"/>
          <w:u w:val="single"/>
        </w:rPr>
        <w:t>Порядок</w:t>
      </w:r>
      <w:r w:rsidRPr="00D04041">
        <w:rPr>
          <w:rFonts w:ascii="Verdana" w:hAnsi="Verdana"/>
          <w:sz w:val="21"/>
          <w:szCs w:val="21"/>
        </w:rPr>
        <w:t xml:space="preserve">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 устанавливается уполномоченным Правительством Российской Федерации федеральным органом исполнительной власти.</w:t>
      </w:r>
    </w:p>
    <w:p w:rsidR="00D04041" w:rsidRPr="00D04041" w:rsidRDefault="00D04041" w:rsidP="00D04041">
      <w:pPr>
        <w:spacing w:line="264" w:lineRule="auto"/>
        <w:jc w:val="both"/>
        <w:rPr>
          <w:rFonts w:ascii="Verdana" w:hAnsi="Verdana"/>
          <w:color w:val="828282"/>
          <w:sz w:val="21"/>
          <w:szCs w:val="21"/>
        </w:rPr>
      </w:pPr>
      <w:r w:rsidRPr="00D04041">
        <w:rPr>
          <w:rFonts w:ascii="Verdana" w:hAnsi="Verdana"/>
          <w:color w:val="828282"/>
          <w:sz w:val="21"/>
          <w:szCs w:val="21"/>
        </w:rPr>
        <w:t xml:space="preserve">(в ред. Федеральных законов от 23.07.2008 </w:t>
      </w:r>
      <w:r w:rsidRPr="00D04041">
        <w:rPr>
          <w:rFonts w:ascii="Verdana" w:hAnsi="Verdana"/>
          <w:color w:val="0000FF"/>
          <w:sz w:val="21"/>
          <w:szCs w:val="21"/>
        </w:rPr>
        <w:t>N 160-ФЗ</w:t>
      </w:r>
      <w:r w:rsidRPr="00D04041">
        <w:rPr>
          <w:rFonts w:ascii="Verdana" w:hAnsi="Verdana"/>
          <w:color w:val="828282"/>
          <w:sz w:val="21"/>
          <w:szCs w:val="21"/>
        </w:rPr>
        <w:t xml:space="preserve">, от 03.02.2014 </w:t>
      </w:r>
      <w:r w:rsidRPr="00D04041">
        <w:rPr>
          <w:rFonts w:ascii="Verdana" w:hAnsi="Verdana"/>
          <w:color w:val="0000FF"/>
          <w:sz w:val="21"/>
          <w:szCs w:val="21"/>
        </w:rPr>
        <w:t>N 15-ФЗ</w:t>
      </w:r>
      <w:r w:rsidRPr="00D04041">
        <w:rPr>
          <w:rFonts w:ascii="Verdana" w:hAnsi="Verdana"/>
          <w:color w:val="828282"/>
          <w:sz w:val="21"/>
          <w:szCs w:val="21"/>
        </w:rPr>
        <w:t>)</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 xml:space="preserve">6.1. Передача сведений в автоматизированные централизованные базы персональных данных о пассажирах и персонале (экипаже) транспортных средств осуществляется на русском языке и (или) языке, на котором составлен </w:t>
      </w:r>
      <w:r w:rsidRPr="00D04041">
        <w:rPr>
          <w:rFonts w:ascii="Verdana" w:hAnsi="Verdana"/>
          <w:color w:val="0000FF"/>
          <w:sz w:val="21"/>
          <w:szCs w:val="21"/>
          <w:u w:val="single"/>
        </w:rPr>
        <w:t>документ</w:t>
      </w:r>
      <w:r w:rsidRPr="00D04041">
        <w:rPr>
          <w:rFonts w:ascii="Verdana" w:hAnsi="Verdana"/>
          <w:sz w:val="21"/>
          <w:szCs w:val="21"/>
        </w:rPr>
        <w:t>, удостоверяющий личность и предъявляемый при оформлении, бронировании проездного документа (билета), формировании списка пассажиров, формировании персонала (экипажа) транспортного средства. Особенности передачи сведений в автоматизированные централизованные базы персональных данных о пассажирах и персонале (экипаже) транспортных средств с использованием русского языка и (или) языка, на котором составлен такой документ, устанавливаются порядком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w:t>
      </w:r>
    </w:p>
    <w:p w:rsidR="00D04041" w:rsidRPr="00D04041" w:rsidRDefault="00D04041" w:rsidP="00D04041">
      <w:pPr>
        <w:spacing w:line="264" w:lineRule="auto"/>
        <w:jc w:val="both"/>
        <w:rPr>
          <w:rFonts w:ascii="Verdana" w:hAnsi="Verdana"/>
          <w:color w:val="828282"/>
          <w:sz w:val="21"/>
          <w:szCs w:val="21"/>
        </w:rPr>
      </w:pPr>
      <w:r w:rsidRPr="00D04041">
        <w:rPr>
          <w:rFonts w:ascii="Verdana" w:hAnsi="Verdana"/>
          <w:color w:val="828282"/>
          <w:sz w:val="21"/>
          <w:szCs w:val="21"/>
        </w:rPr>
        <w:t xml:space="preserve">(часть 6.1 введена Федеральным </w:t>
      </w:r>
      <w:r w:rsidRPr="00D04041">
        <w:rPr>
          <w:rFonts w:ascii="Verdana" w:hAnsi="Verdana"/>
          <w:color w:val="0000FF"/>
          <w:sz w:val="21"/>
          <w:szCs w:val="21"/>
        </w:rPr>
        <w:t>законом</w:t>
      </w:r>
      <w:r w:rsidRPr="00D04041">
        <w:rPr>
          <w:rFonts w:ascii="Verdana" w:hAnsi="Verdana"/>
          <w:color w:val="828282"/>
          <w:sz w:val="21"/>
          <w:szCs w:val="21"/>
        </w:rPr>
        <w:t xml:space="preserve"> от 03.02.2014 N 15-ФЗ)</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6.2. Уполномоченным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могут быть установлены дополнительные сведения, передаваемые в автоматизированные централизованные базы персональных данных о пассажирах и персонале (экипаже) транспортных средств, применительно к отдельным видам транспорта.</w:t>
      </w:r>
    </w:p>
    <w:p w:rsidR="00D04041" w:rsidRPr="00D04041" w:rsidRDefault="00D04041" w:rsidP="00D04041">
      <w:pPr>
        <w:spacing w:line="264" w:lineRule="auto"/>
        <w:jc w:val="both"/>
        <w:rPr>
          <w:rFonts w:ascii="Verdana" w:hAnsi="Verdana"/>
          <w:color w:val="828282"/>
          <w:sz w:val="21"/>
          <w:szCs w:val="21"/>
        </w:rPr>
      </w:pPr>
      <w:r w:rsidRPr="00D04041">
        <w:rPr>
          <w:rFonts w:ascii="Verdana" w:hAnsi="Verdana"/>
          <w:color w:val="828282"/>
          <w:sz w:val="21"/>
          <w:szCs w:val="21"/>
        </w:rPr>
        <w:t xml:space="preserve">(часть 6.2 введена Федеральным </w:t>
      </w:r>
      <w:r w:rsidRPr="00D04041">
        <w:rPr>
          <w:rFonts w:ascii="Verdana" w:hAnsi="Verdana"/>
          <w:color w:val="0000FF"/>
          <w:sz w:val="21"/>
          <w:szCs w:val="21"/>
        </w:rPr>
        <w:t>законом</w:t>
      </w:r>
      <w:r w:rsidRPr="00D04041">
        <w:rPr>
          <w:rFonts w:ascii="Verdana" w:hAnsi="Verdana"/>
          <w:color w:val="828282"/>
          <w:sz w:val="21"/>
          <w:szCs w:val="21"/>
        </w:rPr>
        <w:t xml:space="preserve"> от 03.02.2014 N 15-ФЗ)</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 xml:space="preserve">7. Субъект транспортной инфраструктуры или перевозчик иностранного государства, являющиеся собственниками транспортного средства, которое </w:t>
      </w:r>
      <w:r w:rsidRPr="00D04041">
        <w:rPr>
          <w:rFonts w:ascii="Verdana" w:hAnsi="Verdana"/>
          <w:sz w:val="21"/>
          <w:szCs w:val="21"/>
        </w:rPr>
        <w:lastRenderedPageBreak/>
        <w:t xml:space="preserve">выполняет международные перевозки пассажиров в Российскую Федерацию, из Российской Федерации и (или) через территорию Российской Федерации, либо использующие его на иных законных основаниях, обеспечивают передачу данных, предусмотренных </w:t>
      </w:r>
      <w:r w:rsidRPr="00D04041">
        <w:rPr>
          <w:rFonts w:ascii="Verdana" w:hAnsi="Verdana"/>
          <w:color w:val="0000FF"/>
          <w:sz w:val="21"/>
          <w:szCs w:val="21"/>
          <w:u w:val="single"/>
        </w:rPr>
        <w:t>частями 5</w:t>
      </w:r>
      <w:r w:rsidRPr="00D04041">
        <w:rPr>
          <w:rFonts w:ascii="Verdana" w:hAnsi="Verdana"/>
          <w:sz w:val="21"/>
          <w:szCs w:val="21"/>
        </w:rPr>
        <w:t xml:space="preserve"> - </w:t>
      </w:r>
      <w:r w:rsidRPr="00D04041">
        <w:rPr>
          <w:rFonts w:ascii="Verdana" w:hAnsi="Verdana"/>
          <w:color w:val="0000FF"/>
          <w:sz w:val="21"/>
          <w:szCs w:val="21"/>
          <w:u w:val="single"/>
        </w:rPr>
        <w:t>5.5</w:t>
      </w:r>
      <w:r w:rsidRPr="00D04041">
        <w:rPr>
          <w:rFonts w:ascii="Verdana" w:hAnsi="Verdana"/>
          <w:sz w:val="21"/>
          <w:szCs w:val="21"/>
        </w:rPr>
        <w:t xml:space="preserve"> настоящей статьи, в автоматизированные централизованные базы персональных данных о пассажирах и персонале транспортных средств в соответствии с Федеральным </w:t>
      </w:r>
      <w:r w:rsidRPr="00D04041">
        <w:rPr>
          <w:rFonts w:ascii="Verdana" w:hAnsi="Verdana"/>
          <w:color w:val="0000FF"/>
          <w:sz w:val="21"/>
          <w:szCs w:val="21"/>
          <w:u w:val="single"/>
        </w:rPr>
        <w:t>законом</w:t>
      </w:r>
      <w:r w:rsidRPr="00D04041">
        <w:rPr>
          <w:rFonts w:ascii="Verdana" w:hAnsi="Verdana"/>
          <w:sz w:val="21"/>
          <w:szCs w:val="21"/>
        </w:rPr>
        <w:t xml:space="preserve"> от 27 июля 2006 года N 152-ФЗ "О персональных данных", настоящим Федеральным законом, если международными договорами Российской Федерации не установлено иное.</w:t>
      </w:r>
    </w:p>
    <w:p w:rsidR="00D04041" w:rsidRPr="00D04041" w:rsidRDefault="00D04041" w:rsidP="00D04041">
      <w:pPr>
        <w:spacing w:line="264" w:lineRule="auto"/>
        <w:jc w:val="both"/>
        <w:rPr>
          <w:rFonts w:ascii="Verdana" w:hAnsi="Verdana"/>
          <w:color w:val="828282"/>
          <w:sz w:val="21"/>
          <w:szCs w:val="21"/>
        </w:rPr>
      </w:pPr>
      <w:r w:rsidRPr="00D04041">
        <w:rPr>
          <w:rFonts w:ascii="Verdana" w:hAnsi="Verdana"/>
          <w:color w:val="828282"/>
          <w:sz w:val="21"/>
          <w:szCs w:val="21"/>
        </w:rPr>
        <w:t xml:space="preserve">(в ред. Федерального </w:t>
      </w:r>
      <w:r w:rsidRPr="00D04041">
        <w:rPr>
          <w:rFonts w:ascii="Verdana" w:hAnsi="Verdana"/>
          <w:color w:val="0000FF"/>
          <w:sz w:val="21"/>
          <w:szCs w:val="21"/>
        </w:rPr>
        <w:t>закона</w:t>
      </w:r>
      <w:r w:rsidRPr="00D04041">
        <w:rPr>
          <w:rFonts w:ascii="Verdana" w:hAnsi="Verdana"/>
          <w:color w:val="828282"/>
          <w:sz w:val="21"/>
          <w:szCs w:val="21"/>
        </w:rPr>
        <w:t xml:space="preserve"> от 03.02.2014 N 15-ФЗ)</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8. Проверка соблюдения порядка передачи сведений, предусмотренных настоящей статьей, в автоматизированные централизованные базы персональных данных о пассажирах и персонале транспортных средств проводится уполномоченным федеральным органом исполнительной власти при осуществлении им государственного контроля (надзора) в области транспортной безопасности.</w:t>
      </w:r>
    </w:p>
    <w:p w:rsidR="00D04041" w:rsidRPr="00D04041" w:rsidRDefault="00D04041" w:rsidP="00D04041">
      <w:pPr>
        <w:spacing w:line="264" w:lineRule="auto"/>
        <w:jc w:val="both"/>
        <w:rPr>
          <w:rFonts w:ascii="Verdana" w:hAnsi="Verdana"/>
          <w:color w:val="828282"/>
          <w:sz w:val="21"/>
          <w:szCs w:val="21"/>
        </w:rPr>
      </w:pPr>
      <w:r w:rsidRPr="00D04041">
        <w:rPr>
          <w:rFonts w:ascii="Verdana" w:hAnsi="Verdana"/>
          <w:color w:val="828282"/>
          <w:sz w:val="21"/>
          <w:szCs w:val="21"/>
        </w:rPr>
        <w:t xml:space="preserve">(в ред. Федеральных законов от 18.07.2011 </w:t>
      </w:r>
      <w:r w:rsidRPr="00D04041">
        <w:rPr>
          <w:rFonts w:ascii="Verdana" w:hAnsi="Verdana"/>
          <w:color w:val="0000FF"/>
          <w:sz w:val="21"/>
          <w:szCs w:val="21"/>
        </w:rPr>
        <w:t>N 242-ФЗ</w:t>
      </w:r>
      <w:r w:rsidRPr="00D04041">
        <w:rPr>
          <w:rFonts w:ascii="Verdana" w:hAnsi="Verdana"/>
          <w:color w:val="828282"/>
          <w:sz w:val="21"/>
          <w:szCs w:val="21"/>
        </w:rPr>
        <w:t xml:space="preserve">, от 03.02.2014 </w:t>
      </w:r>
      <w:r w:rsidRPr="00D04041">
        <w:rPr>
          <w:rFonts w:ascii="Verdana" w:hAnsi="Verdana"/>
          <w:color w:val="0000FF"/>
          <w:sz w:val="21"/>
          <w:szCs w:val="21"/>
        </w:rPr>
        <w:t>N 15-ФЗ</w:t>
      </w:r>
      <w:r w:rsidRPr="00D04041">
        <w:rPr>
          <w:rFonts w:ascii="Verdana" w:hAnsi="Verdana"/>
          <w:color w:val="828282"/>
          <w:sz w:val="21"/>
          <w:szCs w:val="21"/>
        </w:rPr>
        <w:t>)</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 </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Статья 11.1. Федеральный государственный контроль (надзор) в области транспортной безопасности</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 </w:t>
      </w:r>
    </w:p>
    <w:p w:rsidR="00D04041" w:rsidRPr="00D04041" w:rsidRDefault="00D04041" w:rsidP="00D04041">
      <w:pPr>
        <w:spacing w:line="264" w:lineRule="auto"/>
        <w:jc w:val="both"/>
        <w:rPr>
          <w:rFonts w:ascii="Verdana" w:hAnsi="Verdana"/>
          <w:color w:val="828282"/>
          <w:sz w:val="21"/>
          <w:szCs w:val="21"/>
        </w:rPr>
      </w:pPr>
      <w:r w:rsidRPr="00D04041">
        <w:rPr>
          <w:rFonts w:ascii="Verdana" w:hAnsi="Verdana"/>
          <w:color w:val="828282"/>
          <w:sz w:val="21"/>
          <w:szCs w:val="21"/>
        </w:rPr>
        <w:t xml:space="preserve">(введена Федеральным </w:t>
      </w:r>
      <w:r w:rsidRPr="00D04041">
        <w:rPr>
          <w:rFonts w:ascii="Verdana" w:hAnsi="Verdana"/>
          <w:color w:val="0000FF"/>
          <w:sz w:val="21"/>
          <w:szCs w:val="21"/>
        </w:rPr>
        <w:t>законом</w:t>
      </w:r>
      <w:r w:rsidRPr="00D04041">
        <w:rPr>
          <w:rFonts w:ascii="Verdana" w:hAnsi="Verdana"/>
          <w:color w:val="828282"/>
          <w:sz w:val="21"/>
          <w:szCs w:val="21"/>
        </w:rPr>
        <w:t xml:space="preserve"> от 18.07.2011 N 242-ФЗ)</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 </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 xml:space="preserve">1. Федеральный государственный контроль (надзор) в области транспортной безопасности осуществляется уполномоченными федеральными органами исполнительной власти (далее - органы государственного контроля (надзора) согласно их компетенции в соответствии с законодательством Российской Федерации в </w:t>
      </w:r>
      <w:r w:rsidRPr="00D04041">
        <w:rPr>
          <w:rFonts w:ascii="Verdana" w:hAnsi="Verdana"/>
          <w:color w:val="0000FF"/>
          <w:sz w:val="21"/>
          <w:szCs w:val="21"/>
          <w:u w:val="single"/>
        </w:rPr>
        <w:t>порядке</w:t>
      </w:r>
      <w:r w:rsidRPr="00D04041">
        <w:rPr>
          <w:rFonts w:ascii="Verdana" w:hAnsi="Verdana"/>
          <w:sz w:val="21"/>
          <w:szCs w:val="21"/>
        </w:rPr>
        <w:t>, установленном Правительством Российской Федерации.</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 xml:space="preserve">2. К отношениям, связанным с осуществлением федерального государственного контроля (надзора) в области транспортной безопасности, организацией и проведением проверок юридических лиц, индивидуальных предпринимателей, применяются положения Федерального </w:t>
      </w:r>
      <w:r w:rsidRPr="00D04041">
        <w:rPr>
          <w:rFonts w:ascii="Verdana" w:hAnsi="Verdana"/>
          <w:color w:val="0000FF"/>
          <w:sz w:val="21"/>
          <w:szCs w:val="21"/>
          <w:u w:val="single"/>
        </w:rPr>
        <w:t>закона</w:t>
      </w:r>
      <w:r w:rsidRPr="00D04041">
        <w:rPr>
          <w:rFonts w:ascii="Verdana" w:hAnsi="Verdana"/>
          <w:sz w:val="21"/>
          <w:szCs w:val="21"/>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r w:rsidRPr="00D04041">
        <w:rPr>
          <w:rFonts w:ascii="Verdana" w:hAnsi="Verdana"/>
          <w:color w:val="0000FF"/>
          <w:sz w:val="21"/>
          <w:szCs w:val="21"/>
          <w:u w:val="single"/>
        </w:rPr>
        <w:t>частями 3</w:t>
      </w:r>
      <w:r w:rsidRPr="00D04041">
        <w:rPr>
          <w:rFonts w:ascii="Verdana" w:hAnsi="Verdana"/>
          <w:sz w:val="21"/>
          <w:szCs w:val="21"/>
        </w:rPr>
        <w:t xml:space="preserve"> - </w:t>
      </w:r>
      <w:r w:rsidRPr="00D04041">
        <w:rPr>
          <w:rFonts w:ascii="Verdana" w:hAnsi="Verdana"/>
          <w:color w:val="0000FF"/>
          <w:sz w:val="21"/>
          <w:szCs w:val="21"/>
          <w:u w:val="single"/>
        </w:rPr>
        <w:t>6</w:t>
      </w:r>
      <w:r w:rsidRPr="00D04041">
        <w:rPr>
          <w:rFonts w:ascii="Verdana" w:hAnsi="Verdana"/>
          <w:sz w:val="21"/>
          <w:szCs w:val="21"/>
        </w:rPr>
        <w:t xml:space="preserve"> настоящей статьи.</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3. Основанием для проведения плановой проверки является истечение одного года со дня:</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1) государственной регистрации субъекта транспортной инфраструктуры, перевозчика, застройщика объектов транспортной инфраструктуры;</w:t>
      </w:r>
    </w:p>
    <w:p w:rsidR="00D04041" w:rsidRPr="00D04041" w:rsidRDefault="00D04041" w:rsidP="00D04041">
      <w:pPr>
        <w:spacing w:line="264" w:lineRule="auto"/>
        <w:jc w:val="both"/>
        <w:rPr>
          <w:rFonts w:ascii="Verdana" w:hAnsi="Verdana"/>
          <w:color w:val="828282"/>
          <w:sz w:val="21"/>
          <w:szCs w:val="21"/>
        </w:rPr>
      </w:pPr>
      <w:r w:rsidRPr="00D04041">
        <w:rPr>
          <w:rFonts w:ascii="Verdana" w:hAnsi="Verdana"/>
          <w:color w:val="828282"/>
          <w:sz w:val="21"/>
          <w:szCs w:val="21"/>
        </w:rPr>
        <w:t xml:space="preserve">(в ред. Федерального </w:t>
      </w:r>
      <w:r w:rsidRPr="00D04041">
        <w:rPr>
          <w:rFonts w:ascii="Verdana" w:hAnsi="Verdana"/>
          <w:color w:val="0000FF"/>
          <w:sz w:val="21"/>
          <w:szCs w:val="21"/>
        </w:rPr>
        <w:t>закона</w:t>
      </w:r>
      <w:r w:rsidRPr="00D04041">
        <w:rPr>
          <w:rFonts w:ascii="Verdana" w:hAnsi="Verdana"/>
          <w:color w:val="828282"/>
          <w:sz w:val="21"/>
          <w:szCs w:val="21"/>
        </w:rPr>
        <w:t xml:space="preserve"> от 03.02.2014 N 15-ФЗ)</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2) окончания проведения последней плановой проверки.</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4. Основанием для проведения внеплановой проверки является:</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 xml:space="preserve">1) истечение срока исполнения субъектом транспортной инфраструктуры, перевозчиком, застройщиком объектов транспортной инфраструктуры выданного </w:t>
      </w:r>
      <w:r w:rsidRPr="00D04041">
        <w:rPr>
          <w:rFonts w:ascii="Verdana" w:hAnsi="Verdana"/>
          <w:sz w:val="21"/>
          <w:szCs w:val="21"/>
        </w:rPr>
        <w:lastRenderedPageBreak/>
        <w:t>органом государственного контроля (надзора) предписания об устранении выявленного нарушения требований по обеспечению транспортной безопасности;</w:t>
      </w:r>
    </w:p>
    <w:p w:rsidR="00D04041" w:rsidRPr="00D04041" w:rsidRDefault="00D04041" w:rsidP="00D04041">
      <w:pPr>
        <w:spacing w:line="264" w:lineRule="auto"/>
        <w:jc w:val="both"/>
        <w:rPr>
          <w:rFonts w:ascii="Verdana" w:hAnsi="Verdana"/>
          <w:color w:val="828282"/>
          <w:sz w:val="21"/>
          <w:szCs w:val="21"/>
        </w:rPr>
      </w:pPr>
      <w:r w:rsidRPr="00D04041">
        <w:rPr>
          <w:rFonts w:ascii="Verdana" w:hAnsi="Verdana"/>
          <w:color w:val="828282"/>
          <w:sz w:val="21"/>
          <w:szCs w:val="21"/>
        </w:rPr>
        <w:t xml:space="preserve">(в ред. Федерального </w:t>
      </w:r>
      <w:r w:rsidRPr="00D04041">
        <w:rPr>
          <w:rFonts w:ascii="Verdana" w:hAnsi="Verdana"/>
          <w:color w:val="0000FF"/>
          <w:sz w:val="21"/>
          <w:szCs w:val="21"/>
        </w:rPr>
        <w:t>закона</w:t>
      </w:r>
      <w:r w:rsidRPr="00D04041">
        <w:rPr>
          <w:rFonts w:ascii="Verdana" w:hAnsi="Verdana"/>
          <w:color w:val="828282"/>
          <w:sz w:val="21"/>
          <w:szCs w:val="21"/>
        </w:rPr>
        <w:t xml:space="preserve"> от 03.02.2014 N 15-ФЗ)</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2) поступление в органы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фактах возникновения угрозы совершения акта незаконного вмешательства в деятельность транспортного комплекса или нарушений субъектами транспортной инфраструктуры, перевозчиками, застройщиками объектов транспортной инфраструктуры требований по обеспечению транспортной безопасности;</w:t>
      </w:r>
    </w:p>
    <w:p w:rsidR="00D04041" w:rsidRPr="00D04041" w:rsidRDefault="00D04041" w:rsidP="00D04041">
      <w:pPr>
        <w:spacing w:line="264" w:lineRule="auto"/>
        <w:jc w:val="both"/>
        <w:rPr>
          <w:rFonts w:ascii="Verdana" w:hAnsi="Verdana"/>
          <w:color w:val="828282"/>
          <w:sz w:val="21"/>
          <w:szCs w:val="21"/>
        </w:rPr>
      </w:pPr>
      <w:r w:rsidRPr="00D04041">
        <w:rPr>
          <w:rFonts w:ascii="Verdana" w:hAnsi="Verdana"/>
          <w:color w:val="828282"/>
          <w:sz w:val="21"/>
          <w:szCs w:val="21"/>
        </w:rPr>
        <w:t xml:space="preserve">(в ред. Федерального </w:t>
      </w:r>
      <w:r w:rsidRPr="00D04041">
        <w:rPr>
          <w:rFonts w:ascii="Verdana" w:hAnsi="Verdana"/>
          <w:color w:val="0000FF"/>
          <w:sz w:val="21"/>
          <w:szCs w:val="21"/>
        </w:rPr>
        <w:t>закона</w:t>
      </w:r>
      <w:r w:rsidRPr="00D04041">
        <w:rPr>
          <w:rFonts w:ascii="Verdana" w:hAnsi="Verdana"/>
          <w:color w:val="828282"/>
          <w:sz w:val="21"/>
          <w:szCs w:val="21"/>
        </w:rPr>
        <w:t xml:space="preserve"> от 03.02.2014 N 15-ФЗ)</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3) совершение акта незаконного вмешательства в деятельность транспортного комплекса, повлекшего за собой причинение вреда жизни, здоровью людей, вреда безопасности государства, государственному или муниципальному имуществу, имуществу физических и юридических лиц;</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4)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 xml:space="preserve">5. Внеплановая выездная проверка деятельности субъекта транспортной инфраструктуры, перевозчика, застройщика объектов транспортной инфраструктуры может быть проведена органом государственного контроля (надзора) по основанию, указанному в </w:t>
      </w:r>
      <w:r w:rsidRPr="00D04041">
        <w:rPr>
          <w:rFonts w:ascii="Verdana" w:hAnsi="Verdana"/>
          <w:color w:val="0000FF"/>
          <w:sz w:val="21"/>
          <w:szCs w:val="21"/>
          <w:u w:val="single"/>
        </w:rPr>
        <w:t>пункте 2 части 4</w:t>
      </w:r>
      <w:r w:rsidRPr="00D04041">
        <w:rPr>
          <w:rFonts w:ascii="Verdana" w:hAnsi="Verdana"/>
          <w:sz w:val="21"/>
          <w:szCs w:val="21"/>
        </w:rPr>
        <w:t xml:space="preserve"> настоящей статьи, после согласования с органом прокуратуры, а по основанию, указанному в </w:t>
      </w:r>
      <w:r w:rsidRPr="00D04041">
        <w:rPr>
          <w:rFonts w:ascii="Verdana" w:hAnsi="Verdana"/>
          <w:color w:val="0000FF"/>
          <w:sz w:val="21"/>
          <w:szCs w:val="21"/>
          <w:u w:val="single"/>
        </w:rPr>
        <w:t>пункте 3 части 4</w:t>
      </w:r>
      <w:r w:rsidRPr="00D04041">
        <w:rPr>
          <w:rFonts w:ascii="Verdana" w:hAnsi="Verdana"/>
          <w:sz w:val="21"/>
          <w:szCs w:val="21"/>
        </w:rPr>
        <w:t xml:space="preserve"> настоящей статьи, незамедлительно с извещением органа прокуратуры в порядке, установленном </w:t>
      </w:r>
      <w:r w:rsidRPr="00D04041">
        <w:rPr>
          <w:rFonts w:ascii="Verdana" w:hAnsi="Verdana"/>
          <w:color w:val="0000FF"/>
          <w:sz w:val="21"/>
          <w:szCs w:val="21"/>
          <w:u w:val="single"/>
        </w:rPr>
        <w:t>частью 12 статьи 10</w:t>
      </w:r>
      <w:r w:rsidRPr="00D04041">
        <w:rPr>
          <w:rFonts w:ascii="Verdana" w:hAnsi="Verdana"/>
          <w:sz w:val="21"/>
          <w:szCs w:val="21"/>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без согласования с органом прокуратуры.</w:t>
      </w:r>
    </w:p>
    <w:p w:rsidR="00D04041" w:rsidRPr="00D04041" w:rsidRDefault="00D04041" w:rsidP="00D04041">
      <w:pPr>
        <w:spacing w:line="264" w:lineRule="auto"/>
        <w:jc w:val="both"/>
        <w:rPr>
          <w:rFonts w:ascii="Verdana" w:hAnsi="Verdana"/>
          <w:color w:val="828282"/>
          <w:sz w:val="21"/>
          <w:szCs w:val="21"/>
        </w:rPr>
      </w:pPr>
      <w:r w:rsidRPr="00D04041">
        <w:rPr>
          <w:rFonts w:ascii="Verdana" w:hAnsi="Verdana"/>
          <w:color w:val="828282"/>
          <w:sz w:val="21"/>
          <w:szCs w:val="21"/>
        </w:rPr>
        <w:t xml:space="preserve">(в ред. Федерального </w:t>
      </w:r>
      <w:r w:rsidRPr="00D04041">
        <w:rPr>
          <w:rFonts w:ascii="Verdana" w:hAnsi="Verdana"/>
          <w:color w:val="0000FF"/>
          <w:sz w:val="21"/>
          <w:szCs w:val="21"/>
        </w:rPr>
        <w:t>закона</w:t>
      </w:r>
      <w:r w:rsidRPr="00D04041">
        <w:rPr>
          <w:rFonts w:ascii="Verdana" w:hAnsi="Verdana"/>
          <w:color w:val="828282"/>
          <w:sz w:val="21"/>
          <w:szCs w:val="21"/>
        </w:rPr>
        <w:t xml:space="preserve"> от 03.02.2014 N 15-ФЗ)</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 xml:space="preserve">6. Предварительное уведомление субъекта транспортной инфраструктуры, перевозчика, застройщика объектов транспортной инфраструктуры о проведении внеплановой выездной проверки по основанию, указанному в </w:t>
      </w:r>
      <w:r w:rsidRPr="00D04041">
        <w:rPr>
          <w:rFonts w:ascii="Verdana" w:hAnsi="Verdana"/>
          <w:color w:val="0000FF"/>
          <w:sz w:val="21"/>
          <w:szCs w:val="21"/>
          <w:u w:val="single"/>
        </w:rPr>
        <w:t>пункте 2</w:t>
      </w:r>
      <w:r w:rsidRPr="00D04041">
        <w:rPr>
          <w:rFonts w:ascii="Verdana" w:hAnsi="Verdana"/>
          <w:sz w:val="21"/>
          <w:szCs w:val="21"/>
        </w:rPr>
        <w:t xml:space="preserve"> или </w:t>
      </w:r>
      <w:r w:rsidRPr="00D04041">
        <w:rPr>
          <w:rFonts w:ascii="Verdana" w:hAnsi="Verdana"/>
          <w:color w:val="0000FF"/>
          <w:sz w:val="21"/>
          <w:szCs w:val="21"/>
          <w:u w:val="single"/>
        </w:rPr>
        <w:t>3 части 4</w:t>
      </w:r>
      <w:r w:rsidRPr="00D04041">
        <w:rPr>
          <w:rFonts w:ascii="Verdana" w:hAnsi="Verdana"/>
          <w:sz w:val="21"/>
          <w:szCs w:val="21"/>
        </w:rPr>
        <w:t xml:space="preserve"> настоящей статьи, не допускается.</w:t>
      </w:r>
    </w:p>
    <w:p w:rsidR="00D04041" w:rsidRPr="00D04041" w:rsidRDefault="00D04041" w:rsidP="00D04041">
      <w:pPr>
        <w:spacing w:line="264" w:lineRule="auto"/>
        <w:jc w:val="both"/>
        <w:rPr>
          <w:rFonts w:ascii="Verdana" w:hAnsi="Verdana"/>
          <w:color w:val="828282"/>
          <w:sz w:val="21"/>
          <w:szCs w:val="21"/>
        </w:rPr>
      </w:pPr>
      <w:r w:rsidRPr="00D04041">
        <w:rPr>
          <w:rFonts w:ascii="Verdana" w:hAnsi="Verdana"/>
          <w:color w:val="828282"/>
          <w:sz w:val="21"/>
          <w:szCs w:val="21"/>
        </w:rPr>
        <w:t xml:space="preserve">(в ред. Федерального </w:t>
      </w:r>
      <w:r w:rsidRPr="00D04041">
        <w:rPr>
          <w:rFonts w:ascii="Verdana" w:hAnsi="Verdana"/>
          <w:color w:val="0000FF"/>
          <w:sz w:val="21"/>
          <w:szCs w:val="21"/>
        </w:rPr>
        <w:t>закона</w:t>
      </w:r>
      <w:r w:rsidRPr="00D04041">
        <w:rPr>
          <w:rFonts w:ascii="Verdana" w:hAnsi="Verdana"/>
          <w:color w:val="828282"/>
          <w:sz w:val="21"/>
          <w:szCs w:val="21"/>
        </w:rPr>
        <w:t xml:space="preserve"> от 03.02.2014 N 15-ФЗ)</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 xml:space="preserve">7. При проведении проверок субъектов транспортной инфраструктуры, перевозчиков, застройщиков объектов транспортной инфраструктуры, в том числе плановых и внеплановых выездных проверок, допускается использование тест-предметов (предметов, имитирующих оружие, взрывчатые вещества или другие устройства, предметы и вещества, в отношении которых установлены запрет или </w:t>
      </w:r>
      <w:r w:rsidRPr="00D04041">
        <w:rPr>
          <w:rFonts w:ascii="Verdana" w:hAnsi="Verdana"/>
          <w:sz w:val="21"/>
          <w:szCs w:val="21"/>
        </w:rPr>
        <w:lastRenderedPageBreak/>
        <w:t>ограничение на перемещение в зону транспортной безопасности или ее часть) и тест-объектов (лиц, имитирующих нарушителей требований по обеспечению транспортной безопасности).</w:t>
      </w:r>
    </w:p>
    <w:p w:rsidR="00D04041" w:rsidRPr="00D04041" w:rsidRDefault="00D04041" w:rsidP="00D04041">
      <w:pPr>
        <w:spacing w:line="264" w:lineRule="auto"/>
        <w:jc w:val="both"/>
        <w:rPr>
          <w:rFonts w:ascii="Verdana" w:hAnsi="Verdana"/>
          <w:color w:val="828282"/>
          <w:sz w:val="21"/>
          <w:szCs w:val="21"/>
        </w:rPr>
      </w:pPr>
      <w:r w:rsidRPr="00D04041">
        <w:rPr>
          <w:rFonts w:ascii="Verdana" w:hAnsi="Verdana"/>
          <w:color w:val="828282"/>
          <w:sz w:val="21"/>
          <w:szCs w:val="21"/>
        </w:rPr>
        <w:t xml:space="preserve">(часть 7 введена Федеральным </w:t>
      </w:r>
      <w:r w:rsidRPr="00D04041">
        <w:rPr>
          <w:rFonts w:ascii="Verdana" w:hAnsi="Verdana"/>
          <w:color w:val="0000FF"/>
          <w:sz w:val="21"/>
          <w:szCs w:val="21"/>
        </w:rPr>
        <w:t>законом</w:t>
      </w:r>
      <w:r w:rsidRPr="00D04041">
        <w:rPr>
          <w:rFonts w:ascii="Verdana" w:hAnsi="Verdana"/>
          <w:color w:val="828282"/>
          <w:sz w:val="21"/>
          <w:szCs w:val="21"/>
        </w:rPr>
        <w:t xml:space="preserve"> от 03.02.2014 N 15-ФЗ)</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 xml:space="preserve">8. Проверки субъектов транспортной инфраструктуры, перевозчиков, застройщиков объектов транспортной инфраструктуры с использованием указанных в </w:t>
      </w:r>
      <w:r w:rsidRPr="00D04041">
        <w:rPr>
          <w:rFonts w:ascii="Verdana" w:hAnsi="Verdana"/>
          <w:color w:val="0000FF"/>
          <w:sz w:val="21"/>
          <w:szCs w:val="21"/>
          <w:u w:val="single"/>
        </w:rPr>
        <w:t>части 7</w:t>
      </w:r>
      <w:r w:rsidRPr="00D04041">
        <w:rPr>
          <w:rFonts w:ascii="Verdana" w:hAnsi="Verdana"/>
          <w:sz w:val="21"/>
          <w:szCs w:val="21"/>
        </w:rPr>
        <w:t xml:space="preserve"> настоящей статьи тест-предметов и тест-объектов проводятся органами государственного контроля (надзора) во взаимодействии с уполномоченными представителями органов федеральной службы безопасности и (или) органов внутренних дел Российской Федерации или уполномоченных подразделений указанных органов в </w:t>
      </w:r>
      <w:r w:rsidRPr="00D04041">
        <w:rPr>
          <w:rFonts w:ascii="Verdana" w:hAnsi="Verdana"/>
          <w:color w:val="0000FF"/>
          <w:sz w:val="21"/>
          <w:szCs w:val="21"/>
          <w:u w:val="single"/>
        </w:rPr>
        <w:t>порядке</w:t>
      </w:r>
      <w:r w:rsidRPr="00D04041">
        <w:rPr>
          <w:rFonts w:ascii="Verdana" w:hAnsi="Verdana"/>
          <w:sz w:val="21"/>
          <w:szCs w:val="21"/>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D04041" w:rsidRPr="00D04041" w:rsidRDefault="00D04041" w:rsidP="00D04041">
      <w:pPr>
        <w:spacing w:line="264" w:lineRule="auto"/>
        <w:jc w:val="both"/>
        <w:rPr>
          <w:rFonts w:ascii="Verdana" w:hAnsi="Verdana"/>
          <w:color w:val="828282"/>
          <w:sz w:val="21"/>
          <w:szCs w:val="21"/>
        </w:rPr>
      </w:pPr>
      <w:r w:rsidRPr="00D04041">
        <w:rPr>
          <w:rFonts w:ascii="Verdana" w:hAnsi="Verdana"/>
          <w:color w:val="828282"/>
          <w:sz w:val="21"/>
          <w:szCs w:val="21"/>
        </w:rPr>
        <w:t xml:space="preserve">(часть 8 введена Федеральным </w:t>
      </w:r>
      <w:r w:rsidRPr="00D04041">
        <w:rPr>
          <w:rFonts w:ascii="Verdana" w:hAnsi="Verdana"/>
          <w:color w:val="0000FF"/>
          <w:sz w:val="21"/>
          <w:szCs w:val="21"/>
        </w:rPr>
        <w:t>законом</w:t>
      </w:r>
      <w:r w:rsidRPr="00D04041">
        <w:rPr>
          <w:rFonts w:ascii="Verdana" w:hAnsi="Verdana"/>
          <w:color w:val="828282"/>
          <w:sz w:val="21"/>
          <w:szCs w:val="21"/>
        </w:rPr>
        <w:t xml:space="preserve"> от 03.02.2014 N 15-ФЗ)</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 </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Статья 12. Права и обязанности субъектов транспортной инфраструктуры и перевозчиков в области обеспечения транспортной безопасности</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 </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1. Субъекты транспортной инфраструктуры и перевозчики имеют право:</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 xml:space="preserve">1) в установленном </w:t>
      </w:r>
      <w:r w:rsidRPr="00D04041">
        <w:rPr>
          <w:rFonts w:ascii="Verdana" w:hAnsi="Verdana"/>
          <w:color w:val="0000FF"/>
          <w:sz w:val="21"/>
          <w:szCs w:val="21"/>
          <w:u w:val="single"/>
        </w:rPr>
        <w:t>порядке</w:t>
      </w:r>
      <w:r w:rsidRPr="00D04041">
        <w:rPr>
          <w:rFonts w:ascii="Verdana" w:hAnsi="Verdana"/>
          <w:sz w:val="21"/>
          <w:szCs w:val="21"/>
        </w:rPr>
        <w:t xml:space="preserve"> получать от уполномоченных федеральных органов исполнительной власти информацию по вопросам обеспечения транспортной безопасности;</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2) вносить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федеральный орган исполнительной власти в области обеспечения безопасности Российской Федерации и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внутренних дел, предложения по обеспечению транспортной безопасности.</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2. Субъекты транспортной инфраструктуры и перевозчики обязаны:</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 xml:space="preserve">1) незамедлительно информировать в </w:t>
      </w:r>
      <w:r w:rsidRPr="00D04041">
        <w:rPr>
          <w:rFonts w:ascii="Verdana" w:hAnsi="Verdana"/>
          <w:color w:val="0000FF"/>
          <w:sz w:val="21"/>
          <w:szCs w:val="21"/>
          <w:u w:val="single"/>
        </w:rPr>
        <w:t>порядке</w:t>
      </w:r>
      <w:r w:rsidRPr="00D04041">
        <w:rPr>
          <w:rFonts w:ascii="Verdana" w:hAnsi="Verdana"/>
          <w:sz w:val="21"/>
          <w:szCs w:val="21"/>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об угрозах совершения и о совершении актов незаконного вмешательства на объектах транспортной инфраструктуры и транспортных средствах;</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 xml:space="preserve">2) выполнять предписания, постановления должностных лиц уполномоченных федеральных органов исполнительной власти об устранении нарушений </w:t>
      </w:r>
      <w:r w:rsidRPr="00D04041">
        <w:rPr>
          <w:rFonts w:ascii="Verdana" w:hAnsi="Verdana"/>
          <w:color w:val="0000FF"/>
          <w:sz w:val="21"/>
          <w:szCs w:val="21"/>
          <w:u w:val="single"/>
        </w:rPr>
        <w:t>требований</w:t>
      </w:r>
      <w:r w:rsidRPr="00D04041">
        <w:rPr>
          <w:rFonts w:ascii="Verdana" w:hAnsi="Verdana"/>
          <w:sz w:val="21"/>
          <w:szCs w:val="21"/>
        </w:rPr>
        <w:t xml:space="preserve"> по обеспечению транспортной безопасности в соответствии со </w:t>
      </w:r>
      <w:r w:rsidRPr="00D04041">
        <w:rPr>
          <w:rFonts w:ascii="Verdana" w:hAnsi="Verdana"/>
          <w:color w:val="0000FF"/>
          <w:sz w:val="21"/>
          <w:szCs w:val="21"/>
          <w:u w:val="single"/>
        </w:rPr>
        <w:t>статьей 8</w:t>
      </w:r>
      <w:r w:rsidRPr="00D04041">
        <w:rPr>
          <w:rFonts w:ascii="Verdana" w:hAnsi="Verdana"/>
          <w:sz w:val="21"/>
          <w:szCs w:val="21"/>
        </w:rPr>
        <w:t xml:space="preserve"> настоящего Федерального закона;</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lastRenderedPageBreak/>
        <w:t>3) оказывать содействие в выявлении, предупреждении и пресечении актов незаконного вмешательства, установлении причин и условий, способствующих их совершению;</w:t>
      </w:r>
    </w:p>
    <w:p w:rsidR="00D04041" w:rsidRPr="00D04041" w:rsidRDefault="00D04041" w:rsidP="00D04041">
      <w:pPr>
        <w:spacing w:line="264" w:lineRule="auto"/>
        <w:jc w:val="both"/>
        <w:rPr>
          <w:rFonts w:ascii="Verdana" w:hAnsi="Verdana"/>
          <w:color w:val="828282"/>
          <w:sz w:val="21"/>
          <w:szCs w:val="21"/>
        </w:rPr>
      </w:pPr>
      <w:r w:rsidRPr="00D04041">
        <w:rPr>
          <w:rFonts w:ascii="Verdana" w:hAnsi="Verdana"/>
          <w:color w:val="828282"/>
          <w:sz w:val="21"/>
          <w:szCs w:val="21"/>
        </w:rPr>
        <w:t xml:space="preserve">(в ред. Федерального </w:t>
      </w:r>
      <w:r w:rsidRPr="00D04041">
        <w:rPr>
          <w:rFonts w:ascii="Verdana" w:hAnsi="Verdana"/>
          <w:color w:val="0000FF"/>
          <w:sz w:val="21"/>
          <w:szCs w:val="21"/>
        </w:rPr>
        <w:t>закона</w:t>
      </w:r>
      <w:r w:rsidRPr="00D04041">
        <w:rPr>
          <w:rFonts w:ascii="Verdana" w:hAnsi="Verdana"/>
          <w:color w:val="828282"/>
          <w:sz w:val="21"/>
          <w:szCs w:val="21"/>
        </w:rPr>
        <w:t xml:space="preserve"> от 03.02.2014 N 15-ФЗ)</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 xml:space="preserve">4) предоставлять в компетентные органы в области обеспечения транспортной безопасности полную и достоверную информацию для проведения категорирования, предусмотренного </w:t>
      </w:r>
      <w:r w:rsidRPr="00D04041">
        <w:rPr>
          <w:rFonts w:ascii="Verdana" w:hAnsi="Verdana"/>
          <w:color w:val="0000FF"/>
          <w:sz w:val="21"/>
          <w:szCs w:val="21"/>
          <w:u w:val="single"/>
        </w:rPr>
        <w:t>статьей 6</w:t>
      </w:r>
      <w:r w:rsidRPr="00D04041">
        <w:rPr>
          <w:rFonts w:ascii="Verdana" w:hAnsi="Verdana"/>
          <w:sz w:val="21"/>
          <w:szCs w:val="21"/>
        </w:rPr>
        <w:t xml:space="preserve"> настоящего Федерального закона.</w:t>
      </w:r>
    </w:p>
    <w:p w:rsidR="00D04041" w:rsidRPr="00D04041" w:rsidRDefault="00D04041" w:rsidP="00D04041">
      <w:pPr>
        <w:spacing w:line="264" w:lineRule="auto"/>
        <w:jc w:val="both"/>
        <w:rPr>
          <w:rFonts w:ascii="Verdana" w:hAnsi="Verdana"/>
          <w:color w:val="828282"/>
          <w:sz w:val="21"/>
          <w:szCs w:val="21"/>
        </w:rPr>
      </w:pPr>
      <w:r w:rsidRPr="00D04041">
        <w:rPr>
          <w:rFonts w:ascii="Verdana" w:hAnsi="Verdana"/>
          <w:color w:val="828282"/>
          <w:sz w:val="21"/>
          <w:szCs w:val="21"/>
        </w:rPr>
        <w:t xml:space="preserve">(п. 4 введен Федеральным </w:t>
      </w:r>
      <w:r w:rsidRPr="00D04041">
        <w:rPr>
          <w:rFonts w:ascii="Verdana" w:hAnsi="Verdana"/>
          <w:color w:val="0000FF"/>
          <w:sz w:val="21"/>
          <w:szCs w:val="21"/>
        </w:rPr>
        <w:t>законом</w:t>
      </w:r>
      <w:r w:rsidRPr="00D04041">
        <w:rPr>
          <w:rFonts w:ascii="Verdana" w:hAnsi="Verdana"/>
          <w:color w:val="828282"/>
          <w:sz w:val="21"/>
          <w:szCs w:val="21"/>
        </w:rPr>
        <w:t xml:space="preserve"> от 03.02.2014 N 15-ФЗ)</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 xml:space="preserve">3. Субъекты транспортной инфраструктуры и перевозчики несут ответственность за неисполнение требований в области обеспечения транспортной безопасности в соответствии с </w:t>
      </w:r>
      <w:r w:rsidRPr="00D04041">
        <w:rPr>
          <w:rFonts w:ascii="Verdana" w:hAnsi="Verdana"/>
          <w:color w:val="0000FF"/>
          <w:sz w:val="21"/>
          <w:szCs w:val="21"/>
          <w:u w:val="single"/>
        </w:rPr>
        <w:t>законодательством</w:t>
      </w:r>
      <w:r w:rsidRPr="00D04041">
        <w:rPr>
          <w:rFonts w:ascii="Verdana" w:hAnsi="Verdana"/>
          <w:sz w:val="21"/>
          <w:szCs w:val="21"/>
        </w:rPr>
        <w:t xml:space="preserve"> Российской Федерации.</w:t>
      </w:r>
    </w:p>
    <w:p w:rsidR="00D04041" w:rsidRPr="00D04041" w:rsidRDefault="00D04041" w:rsidP="00D04041">
      <w:pPr>
        <w:spacing w:line="264" w:lineRule="auto"/>
        <w:jc w:val="both"/>
        <w:rPr>
          <w:rFonts w:ascii="Verdana" w:hAnsi="Verdana"/>
          <w:color w:val="828282"/>
          <w:sz w:val="21"/>
          <w:szCs w:val="21"/>
        </w:rPr>
      </w:pPr>
      <w:r w:rsidRPr="00D04041">
        <w:rPr>
          <w:rFonts w:ascii="Verdana" w:hAnsi="Verdana"/>
          <w:color w:val="828282"/>
          <w:sz w:val="21"/>
          <w:szCs w:val="21"/>
        </w:rPr>
        <w:t xml:space="preserve">(в ред. Федерального </w:t>
      </w:r>
      <w:r w:rsidRPr="00D04041">
        <w:rPr>
          <w:rFonts w:ascii="Verdana" w:hAnsi="Verdana"/>
          <w:color w:val="0000FF"/>
          <w:sz w:val="21"/>
          <w:szCs w:val="21"/>
        </w:rPr>
        <w:t>закона</w:t>
      </w:r>
      <w:r w:rsidRPr="00D04041">
        <w:rPr>
          <w:rFonts w:ascii="Verdana" w:hAnsi="Verdana"/>
          <w:color w:val="828282"/>
          <w:sz w:val="21"/>
          <w:szCs w:val="21"/>
        </w:rPr>
        <w:t xml:space="preserve"> от 03.02.2014 N 15-ФЗ)</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 </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Статья 12.1. Подготовка и аттестация сил обеспечения транспортной безопасности, аккредитация подразделений транспортной безопасности</w:t>
      </w:r>
    </w:p>
    <w:p w:rsidR="00D04041" w:rsidRPr="00D04041" w:rsidRDefault="00D04041" w:rsidP="00D04041">
      <w:pPr>
        <w:spacing w:line="264" w:lineRule="auto"/>
        <w:jc w:val="both"/>
        <w:rPr>
          <w:rFonts w:ascii="Verdana" w:hAnsi="Verdana"/>
          <w:color w:val="828282"/>
          <w:sz w:val="21"/>
          <w:szCs w:val="21"/>
        </w:rPr>
      </w:pPr>
      <w:r w:rsidRPr="00D04041">
        <w:rPr>
          <w:rFonts w:ascii="Verdana" w:hAnsi="Verdana"/>
          <w:color w:val="828282"/>
          <w:sz w:val="21"/>
          <w:szCs w:val="21"/>
        </w:rPr>
        <w:t xml:space="preserve">(введена Федеральным </w:t>
      </w:r>
      <w:r w:rsidRPr="00D04041">
        <w:rPr>
          <w:rFonts w:ascii="Verdana" w:hAnsi="Verdana"/>
          <w:color w:val="0000FF"/>
          <w:sz w:val="21"/>
          <w:szCs w:val="21"/>
        </w:rPr>
        <w:t>законом</w:t>
      </w:r>
      <w:r w:rsidRPr="00D04041">
        <w:rPr>
          <w:rFonts w:ascii="Verdana" w:hAnsi="Verdana"/>
          <w:color w:val="828282"/>
          <w:sz w:val="21"/>
          <w:szCs w:val="21"/>
        </w:rPr>
        <w:t xml:space="preserve"> от 03.02.2014 N 15-ФЗ)</w:t>
      </w:r>
    </w:p>
    <w:p w:rsidR="00D04041" w:rsidRPr="00D04041" w:rsidRDefault="00D04041" w:rsidP="00D04041">
      <w:pPr>
        <w:spacing w:line="312" w:lineRule="auto"/>
        <w:jc w:val="both"/>
        <w:rPr>
          <w:rFonts w:ascii="Verdana" w:hAnsi="Verdana"/>
          <w:sz w:val="21"/>
          <w:szCs w:val="21"/>
        </w:rPr>
      </w:pPr>
      <w:r w:rsidRPr="00D04041">
        <w:rPr>
          <w:rFonts w:ascii="Verdana" w:hAnsi="Verdana"/>
          <w:sz w:val="21"/>
          <w:szCs w:val="21"/>
        </w:rPr>
        <w:t> </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 xml:space="preserve">1. Подготовка сил обеспечения транспортной безопасности осуществляется в </w:t>
      </w:r>
      <w:r w:rsidRPr="00D04041">
        <w:rPr>
          <w:rFonts w:ascii="Verdana" w:hAnsi="Verdana"/>
          <w:color w:val="0000FF"/>
          <w:sz w:val="21"/>
          <w:szCs w:val="21"/>
          <w:u w:val="single"/>
        </w:rPr>
        <w:t>порядке</w:t>
      </w:r>
      <w:r w:rsidRPr="00D04041">
        <w:rPr>
          <w:rFonts w:ascii="Verdana" w:hAnsi="Verdana"/>
          <w:sz w:val="21"/>
          <w:szCs w:val="21"/>
        </w:rPr>
        <w:t>,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 xml:space="preserve">2. Силы обеспечения транспортной безопасности подлежат обязательной аттестации, проводимой органами аттестации в </w:t>
      </w:r>
      <w:r w:rsidRPr="00D04041">
        <w:rPr>
          <w:rFonts w:ascii="Verdana" w:hAnsi="Verdana"/>
          <w:color w:val="0000FF"/>
          <w:sz w:val="21"/>
          <w:szCs w:val="21"/>
          <w:u w:val="single"/>
        </w:rPr>
        <w:t>порядке</w:t>
      </w:r>
      <w:r w:rsidRPr="00D04041">
        <w:rPr>
          <w:rFonts w:ascii="Verdana" w:hAnsi="Verdana"/>
          <w:sz w:val="21"/>
          <w:szCs w:val="21"/>
        </w:rPr>
        <w:t>, установленном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Для целей аттестации сил обеспечения транспортной безопасности компетентные органы в области обеспечения транспортной безопасности имеют право привлекать аттестующие организации в порядке, установленном Правительством Российской Федерации.</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 xml:space="preserve">3. В целях принятия решения об аттестации сил обеспечения транспортной безопасности органы аттестации, аттестующие организации осуществляют проверку соответствия знаний, умений, навыков сил обеспечения транспортной безопасности, личностных (психофизиологических) качеств, уровня физической </w:t>
      </w:r>
      <w:r w:rsidRPr="00D04041">
        <w:rPr>
          <w:rFonts w:ascii="Verdana" w:hAnsi="Verdana"/>
          <w:sz w:val="21"/>
          <w:szCs w:val="21"/>
        </w:rPr>
        <w:lastRenderedPageBreak/>
        <w:t>подготовки отдельных категорий сил обеспечения транспортной безопасности требованиям законодательства Российской Федерации о транспортной безопасности.</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 xml:space="preserve">4. </w:t>
      </w:r>
      <w:r w:rsidRPr="00D04041">
        <w:rPr>
          <w:rFonts w:ascii="Verdana" w:hAnsi="Verdana"/>
          <w:color w:val="0000FF"/>
          <w:sz w:val="21"/>
          <w:szCs w:val="21"/>
          <w:u w:val="single"/>
        </w:rPr>
        <w:t>Перечень</w:t>
      </w:r>
      <w:r w:rsidRPr="00D04041">
        <w:rPr>
          <w:rFonts w:ascii="Verdana" w:hAnsi="Verdana"/>
          <w:sz w:val="21"/>
          <w:szCs w:val="21"/>
        </w:rPr>
        <w:t xml:space="preserve"> отдельных категорий сил обеспечения транспортной безопасности устанавливается порядком аттестации сил обеспечения транспортной безопасности.</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 xml:space="preserve">5. </w:t>
      </w:r>
      <w:r w:rsidRPr="00D04041">
        <w:rPr>
          <w:rFonts w:ascii="Verdana" w:hAnsi="Verdana"/>
          <w:color w:val="0000FF"/>
          <w:sz w:val="21"/>
          <w:szCs w:val="21"/>
          <w:u w:val="single"/>
        </w:rPr>
        <w:t>Требования</w:t>
      </w:r>
      <w:r w:rsidRPr="00D04041">
        <w:rPr>
          <w:rFonts w:ascii="Verdana" w:hAnsi="Verdana"/>
          <w:sz w:val="21"/>
          <w:szCs w:val="21"/>
        </w:rPr>
        <w:t xml:space="preserve"> к знаниям, умениям, навыкам сил обеспечения транспортной безопасности, личностным (психофизиологическим) качествам, уровню физической подготовки отдельных категорий сил обеспечения транспортной безопасности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6.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представлению компетентных органов в области обеспечения транспортной безопасности могут устанавливаться в части, не противоречащей настоящему Федеральному закону, особенности проверки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применительно к отдельным видам транспорта.</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 xml:space="preserve">7. К аттестации сил обеспечения транспортной безопасности не допускаются лица, имеющие ограничения на выполнение работ, непосредственно связанных с обеспечением транспортной безопасности, установленные </w:t>
      </w:r>
      <w:r w:rsidRPr="00D04041">
        <w:rPr>
          <w:rFonts w:ascii="Verdana" w:hAnsi="Verdana"/>
          <w:color w:val="0000FF"/>
          <w:sz w:val="21"/>
          <w:szCs w:val="21"/>
          <w:u w:val="single"/>
        </w:rPr>
        <w:t>пунктами 1</w:t>
      </w:r>
      <w:r w:rsidRPr="00D04041">
        <w:rPr>
          <w:rFonts w:ascii="Verdana" w:hAnsi="Verdana"/>
          <w:sz w:val="21"/>
          <w:szCs w:val="21"/>
        </w:rPr>
        <w:t xml:space="preserve"> - </w:t>
      </w:r>
      <w:r w:rsidRPr="00D04041">
        <w:rPr>
          <w:rFonts w:ascii="Verdana" w:hAnsi="Verdana"/>
          <w:color w:val="0000FF"/>
          <w:sz w:val="21"/>
          <w:szCs w:val="21"/>
          <w:u w:val="single"/>
        </w:rPr>
        <w:t>7 части 1 статьи 10</w:t>
      </w:r>
      <w:r w:rsidRPr="00D04041">
        <w:rPr>
          <w:rFonts w:ascii="Verdana" w:hAnsi="Verdana"/>
          <w:sz w:val="21"/>
          <w:szCs w:val="21"/>
        </w:rPr>
        <w:t xml:space="preserve"> настоящего Федерального закона.</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 xml:space="preserve">8. Функции, предусмотренные </w:t>
      </w:r>
      <w:r w:rsidRPr="00D04041">
        <w:rPr>
          <w:rFonts w:ascii="Verdana" w:hAnsi="Verdana"/>
          <w:color w:val="0000FF"/>
          <w:sz w:val="21"/>
          <w:szCs w:val="21"/>
          <w:u w:val="single"/>
        </w:rPr>
        <w:t>частью 3</w:t>
      </w:r>
      <w:r w:rsidRPr="00D04041">
        <w:rPr>
          <w:rFonts w:ascii="Verdana" w:hAnsi="Verdana"/>
          <w:sz w:val="21"/>
          <w:szCs w:val="21"/>
        </w:rPr>
        <w:t xml:space="preserve"> настоящей статьи, осуществляются органами аттестации, аттестующими организациями на основании публичного договора, заключенного с субъектом транспортной инфраструктуры, подразделением транспортной безопасности, иной организацией, индивидуальным предпринимателем, выполняющими работы (оказывающими услуги) в целях исполнения субъектом транспортной инфраструктуры требований по обеспечению транспортной безопасности, или с аттестуемым лицом.</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 xml:space="preserve">9. Аккредитация юридических лиц в качестве подразделений транспортной безопасности осуществляется федеральными органами исполнительной власти, осуществляющими функции по оказанию государственных услуг в области обеспечения транспортной безопасности, в установленной сфере деятельности. </w:t>
      </w:r>
      <w:r w:rsidRPr="00D04041">
        <w:rPr>
          <w:rFonts w:ascii="Verdana" w:hAnsi="Verdana"/>
          <w:color w:val="0000FF"/>
          <w:sz w:val="21"/>
          <w:szCs w:val="21"/>
          <w:u w:val="single"/>
        </w:rPr>
        <w:t>Порядок</w:t>
      </w:r>
      <w:r w:rsidRPr="00D04041">
        <w:rPr>
          <w:rFonts w:ascii="Verdana" w:hAnsi="Verdana"/>
          <w:sz w:val="21"/>
          <w:szCs w:val="21"/>
        </w:rPr>
        <w:t xml:space="preserve"> аккредитации юридических лиц в качестве подразделений транспортной безопасности и требования к ним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w:t>
      </w:r>
      <w:r w:rsidRPr="00D04041">
        <w:rPr>
          <w:rFonts w:ascii="Verdana" w:hAnsi="Verdana"/>
          <w:sz w:val="21"/>
          <w:szCs w:val="21"/>
        </w:rPr>
        <w:lastRenderedPageBreak/>
        <w:t>государственной политики и нормативно-правовому регулированию в сфере внутренних дел.</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 xml:space="preserve">10. </w:t>
      </w:r>
      <w:r w:rsidRPr="00D04041">
        <w:rPr>
          <w:rFonts w:ascii="Verdana" w:hAnsi="Verdana"/>
          <w:color w:val="0000FF"/>
          <w:sz w:val="21"/>
          <w:szCs w:val="21"/>
          <w:u w:val="single"/>
        </w:rPr>
        <w:t>Порядок</w:t>
      </w:r>
      <w:r w:rsidRPr="00D04041">
        <w:rPr>
          <w:rFonts w:ascii="Verdana" w:hAnsi="Verdana"/>
          <w:sz w:val="21"/>
          <w:szCs w:val="21"/>
        </w:rPr>
        <w:t xml:space="preserve"> формирования и ведения реестра органов аттестации, </w:t>
      </w:r>
      <w:r w:rsidRPr="00D04041">
        <w:rPr>
          <w:rFonts w:ascii="Verdana" w:hAnsi="Verdana"/>
          <w:color w:val="0000FF"/>
          <w:sz w:val="21"/>
          <w:szCs w:val="21"/>
          <w:u w:val="single"/>
        </w:rPr>
        <w:t>порядок</w:t>
      </w:r>
      <w:r w:rsidRPr="00D04041">
        <w:rPr>
          <w:rFonts w:ascii="Verdana" w:hAnsi="Verdana"/>
          <w:sz w:val="21"/>
          <w:szCs w:val="21"/>
        </w:rPr>
        <w:t xml:space="preserve"> формирования и ведения реестра аттестующих организаций, </w:t>
      </w:r>
      <w:r w:rsidRPr="00D04041">
        <w:rPr>
          <w:rFonts w:ascii="Verdana" w:hAnsi="Verdana"/>
          <w:color w:val="0000FF"/>
          <w:sz w:val="21"/>
          <w:szCs w:val="21"/>
          <w:u w:val="single"/>
        </w:rPr>
        <w:t>порядок</w:t>
      </w:r>
      <w:r w:rsidRPr="00D04041">
        <w:rPr>
          <w:rFonts w:ascii="Verdana" w:hAnsi="Verdana"/>
          <w:sz w:val="21"/>
          <w:szCs w:val="21"/>
        </w:rPr>
        <w:t xml:space="preserve"> формирования и ведения реестра аккредитованных подразделений транспортной безопасности, </w:t>
      </w:r>
      <w:r w:rsidRPr="00D04041">
        <w:rPr>
          <w:rFonts w:ascii="Verdana" w:hAnsi="Verdana"/>
          <w:color w:val="0000FF"/>
          <w:sz w:val="21"/>
          <w:szCs w:val="21"/>
          <w:u w:val="single"/>
        </w:rPr>
        <w:t>порядок</w:t>
      </w:r>
      <w:r w:rsidRPr="00D04041">
        <w:rPr>
          <w:rFonts w:ascii="Verdana" w:hAnsi="Verdana"/>
          <w:sz w:val="21"/>
          <w:szCs w:val="21"/>
        </w:rPr>
        <w:t xml:space="preserve"> формирования и ведения реестра выданных </w:t>
      </w:r>
      <w:r w:rsidRPr="00D04041">
        <w:rPr>
          <w:rFonts w:ascii="Verdana" w:hAnsi="Verdana"/>
          <w:color w:val="0000FF"/>
          <w:sz w:val="21"/>
          <w:szCs w:val="21"/>
          <w:u w:val="single"/>
        </w:rPr>
        <w:t>свидетельств</w:t>
      </w:r>
      <w:r w:rsidRPr="00D04041">
        <w:rPr>
          <w:rFonts w:ascii="Verdana" w:hAnsi="Verdana"/>
          <w:sz w:val="21"/>
          <w:szCs w:val="21"/>
        </w:rPr>
        <w:t xml:space="preserve"> об аттестации сил обеспечения транспортной безопасности, а также предоставления содержащихся в нем данных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D04041" w:rsidRPr="00D04041" w:rsidRDefault="00D04041" w:rsidP="00D04041">
      <w:pPr>
        <w:spacing w:line="312" w:lineRule="auto"/>
        <w:jc w:val="both"/>
        <w:rPr>
          <w:rFonts w:ascii="Verdana" w:hAnsi="Verdana"/>
          <w:sz w:val="21"/>
          <w:szCs w:val="21"/>
        </w:rPr>
      </w:pPr>
      <w:r w:rsidRPr="00D04041">
        <w:rPr>
          <w:rFonts w:ascii="Verdana" w:hAnsi="Verdana"/>
          <w:sz w:val="21"/>
          <w:szCs w:val="21"/>
        </w:rPr>
        <w:t> </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Статья 12.2. Досмотр, дополнительный досмотр и повторный досмотр в целях обеспечения транспортной безопасности</w:t>
      </w:r>
    </w:p>
    <w:p w:rsidR="00D04041" w:rsidRPr="00D04041" w:rsidRDefault="00D04041" w:rsidP="00D04041">
      <w:pPr>
        <w:spacing w:line="264" w:lineRule="auto"/>
        <w:jc w:val="both"/>
        <w:rPr>
          <w:rFonts w:ascii="Verdana" w:hAnsi="Verdana"/>
          <w:color w:val="828282"/>
          <w:sz w:val="21"/>
          <w:szCs w:val="21"/>
        </w:rPr>
      </w:pPr>
      <w:r w:rsidRPr="00D04041">
        <w:rPr>
          <w:rFonts w:ascii="Verdana" w:hAnsi="Verdana"/>
          <w:color w:val="828282"/>
          <w:sz w:val="21"/>
          <w:szCs w:val="21"/>
        </w:rPr>
        <w:t xml:space="preserve">(введена Федеральным </w:t>
      </w:r>
      <w:r w:rsidRPr="00D04041">
        <w:rPr>
          <w:rFonts w:ascii="Verdana" w:hAnsi="Verdana"/>
          <w:color w:val="0000FF"/>
          <w:sz w:val="21"/>
          <w:szCs w:val="21"/>
        </w:rPr>
        <w:t>законом</w:t>
      </w:r>
      <w:r w:rsidRPr="00D04041">
        <w:rPr>
          <w:rFonts w:ascii="Verdana" w:hAnsi="Verdana"/>
          <w:color w:val="828282"/>
          <w:sz w:val="21"/>
          <w:szCs w:val="21"/>
        </w:rPr>
        <w:t xml:space="preserve"> от 03.02.2014 N 15-ФЗ)</w:t>
      </w:r>
    </w:p>
    <w:p w:rsidR="00D04041" w:rsidRPr="00D04041" w:rsidRDefault="00D04041" w:rsidP="00D04041">
      <w:pPr>
        <w:spacing w:line="312" w:lineRule="auto"/>
        <w:jc w:val="both"/>
        <w:rPr>
          <w:rFonts w:ascii="Verdana" w:hAnsi="Verdana"/>
          <w:sz w:val="21"/>
          <w:szCs w:val="21"/>
        </w:rPr>
      </w:pPr>
      <w:r w:rsidRPr="00D04041">
        <w:rPr>
          <w:rFonts w:ascii="Verdana" w:hAnsi="Verdana"/>
          <w:sz w:val="21"/>
          <w:szCs w:val="21"/>
        </w:rPr>
        <w:t> </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 xml:space="preserve">1. В случаях, предусмотренных требованиями по обеспечению транспортной безопасности, установленными в соответствии со </w:t>
      </w:r>
      <w:r w:rsidRPr="00D04041">
        <w:rPr>
          <w:rFonts w:ascii="Verdana" w:hAnsi="Verdana"/>
          <w:color w:val="0000FF"/>
          <w:sz w:val="21"/>
          <w:szCs w:val="21"/>
          <w:u w:val="single"/>
        </w:rPr>
        <w:t>статьей 8</w:t>
      </w:r>
      <w:r w:rsidRPr="00D04041">
        <w:rPr>
          <w:rFonts w:ascii="Verdana" w:hAnsi="Verdana"/>
          <w:sz w:val="21"/>
          <w:szCs w:val="21"/>
        </w:rPr>
        <w:t xml:space="preserve"> настоящего Федерального закона, проводятся досмотр, дополнительный досмотр, повторный досмотр, наблюдение и (или) собеседование в целях обеспечения транспортной безопасности.</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2. Организация досмотра, дополнительного досмотра, повторного досмотра, наблюдения и (или) собеседования в целях обеспечения транспортной безопасности возлагается на субъекты транспортной инфраструктуры и (или) перевозчиков.</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3. В ходе досмотра, дополнительного досмотра и повторного досмотра в целях обеспечения транспортной безопасности осуществляются мероприятия по обследованию физических лиц, транспортных средств, грузов, багажа, ручной клади и личных вещей, находящихся у физических лиц, направленные на обнаружение оружия, взрывчатых веществ или других устройств, предметов и веществ, в отношении которых в соответствии с правилами проведения досмотра, дополнительного досмотра и повторного досмотра установлены запрет или ограничение на перемещение в зону транспортной безопасности или ее часть, а также на выявление лиц, не имеющих правовых оснований для прохода (проезда) в зону транспортной безопасности или ее часть.</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 xml:space="preserve">4. В ходе досмотра в случаях, предусмотренных требованиями по обеспечению транспортной безопасности, проводятся наблюдение и (или) собеседование в целях обеспечения транспортной безопасности, направленные на выявление физических лиц, в действиях которых усматриваются признаки подготовки к совершению актов незаконного вмешательства. По результатам наблюдения и (или) собеседования в </w:t>
      </w:r>
      <w:r w:rsidRPr="00D04041">
        <w:rPr>
          <w:rFonts w:ascii="Verdana" w:hAnsi="Verdana"/>
          <w:sz w:val="21"/>
          <w:szCs w:val="21"/>
        </w:rPr>
        <w:lastRenderedPageBreak/>
        <w:t>целях обеспечения транспортной безопасности принимается решение о проведении дополнительного досмотра.</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5. В ходе дополнительного досмотра в целях обеспечения транспортной безопасности осуществляются мероприятия по обследованию физических лиц, транспортных средств, грузов, багажа, ручной клади и личных вещей, находящихся у физических лиц, в целях распознавания и идентификации предметов и веществ, выявленных в ходе досмотра, а также по обследованию материально-технических объектов, которые могут быть использованы для совершения актов незаконного вмешательства.</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6. При получении субъектом транспортной инфраструктуры или перевозчиком информации об угрозе совершения акта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совершения актов незаконного вмешательства, проводится повторный досмотр в целях обеспечения транспортной безопасности.</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7. При проведении досмотра, дополнительного досмотра и повторного досмотра в целях обеспечения транспортной безопасности используются рентгенотелевизионные, радиоскопические установки, стационарные, переносные и ручные металлодетекторы, газоаналитическая и химическая аппаратура, а также другие устройства, обеспечивающие обнаружение оружия, взрывчатых веществ или других устройств, предметов и веществ, в отношении которых установлены запрет или ограничение на перемещение в зону транспортной безопасности или ее часть.</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8. Технические средства обеспечения транспортной безопасности (системы и средства сигнализации, контроля доступа, досмотра, видеонаблюдения, аудио- и видеозаписи, связи, оповещения, сбора, обработки, приема и передачи информации, предназначенные для использования на объектах транспортной инфраструктуры и транспортных средствах в целях обеспечения транспортной безопасности) подлежат обязательной сертификации. Требования к функциональным свойствам технических средств обеспечения транспортной безопасности и порядок их сертификации определяются Правительством Российской Федерации.</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9. Досмотр, дополнительный досмотр, повторный досмотр, наблюдение и (или) собеседование в целях обеспечения транспортной безопасности проводятся уполномоченными лицами из числа работников подразделений транспортной безопасности.</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 xml:space="preserve">10. В случае идентификации в ходе досмотра в целях обеспечения транспортной безопасности оружия, боеприпасов, патронов к оружию, взрывчатых веществ или взрывных устройств, ядовитых или радиоактивных веществ при условии отсутствия законных оснований для их ношения или хранения либо в случае выявления лиц, не имеющих правовых оснований для прохода (проезда) в зону транспортной безопасности или ее часть, силы транспортной безопасности в соответствии с планом обеспечения транспортной безопасности объекта </w:t>
      </w:r>
      <w:r w:rsidRPr="00D04041">
        <w:rPr>
          <w:rFonts w:ascii="Verdana" w:hAnsi="Verdana"/>
          <w:sz w:val="21"/>
          <w:szCs w:val="21"/>
        </w:rPr>
        <w:lastRenderedPageBreak/>
        <w:t xml:space="preserve">транспортной инфраструктуры или транспортного средства незамедлительно информируют об этом уполномоченные подразделения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в области обеспечения безопасности Российской Федерации для принятия мер реагирования в соответствии с их компетенцией. Полиция на объектах транспортной инфраструктуры и транспортных средствах, в том числе в зонах транспортной безопасности, осуществляет свою деятельность в соответствии с Федеральным </w:t>
      </w:r>
      <w:r w:rsidRPr="00D04041">
        <w:rPr>
          <w:rFonts w:ascii="Verdana" w:hAnsi="Verdana"/>
          <w:color w:val="0000FF"/>
          <w:sz w:val="21"/>
          <w:szCs w:val="21"/>
          <w:u w:val="single"/>
        </w:rPr>
        <w:t>законом</w:t>
      </w:r>
      <w:r w:rsidRPr="00D04041">
        <w:rPr>
          <w:rFonts w:ascii="Verdana" w:hAnsi="Verdana"/>
          <w:sz w:val="21"/>
          <w:szCs w:val="21"/>
        </w:rPr>
        <w:t xml:space="preserve"> от 7 февраля 2011 года N 3-ФЗ "О полиции".</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11. Лица, отказавшиеся от досмотра, в зону транспортной безопасности не допускаются.</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12. Отказ пассажира от досмотра, дополнительного досмотра и повторного досмотра в целях обеспечения транспортной безопасности является основанием для расторжения договора перевозки в одностороннем порядке.</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13. Правила проведения досмотра, дополнительного досмотра и повторного досмотра в целях обеспечения транспортной безопасности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14. Правила проведения досмотра, дополнительного досмотра и повторного досмотра в целях обеспечения транспортной безопасности включают в себя в том числе перечни оружия, взрывчатых веществ или других устройств, предметов и веществ, в отношении которых установлены запрет или ограничение на перемещение в зону транспортной безопасности или ее часть, а также порядок проведения наблюдения и (или) собеседования в целях обеспечения транспортной безопасности.</w:t>
      </w:r>
    </w:p>
    <w:p w:rsidR="00D04041" w:rsidRPr="00D04041" w:rsidRDefault="00D04041" w:rsidP="00D04041">
      <w:pPr>
        <w:spacing w:line="312" w:lineRule="auto"/>
        <w:jc w:val="both"/>
        <w:rPr>
          <w:rFonts w:ascii="Verdana" w:hAnsi="Verdana"/>
          <w:sz w:val="21"/>
          <w:szCs w:val="21"/>
        </w:rPr>
      </w:pPr>
      <w:r w:rsidRPr="00D04041">
        <w:rPr>
          <w:rFonts w:ascii="Verdana" w:hAnsi="Verdana"/>
          <w:sz w:val="21"/>
          <w:szCs w:val="21"/>
        </w:rPr>
        <w:t> </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Статья 12.3. Особенности защиты объектов транспортной инфраструктуры и транспортных средств от актов незаконного вмешательства</w:t>
      </w:r>
    </w:p>
    <w:p w:rsidR="00D04041" w:rsidRPr="00D04041" w:rsidRDefault="00D04041" w:rsidP="00D04041">
      <w:pPr>
        <w:spacing w:line="264" w:lineRule="auto"/>
        <w:jc w:val="both"/>
        <w:rPr>
          <w:rFonts w:ascii="Verdana" w:hAnsi="Verdana"/>
          <w:color w:val="828282"/>
          <w:sz w:val="21"/>
          <w:szCs w:val="21"/>
        </w:rPr>
      </w:pPr>
      <w:r w:rsidRPr="00D04041">
        <w:rPr>
          <w:rFonts w:ascii="Verdana" w:hAnsi="Verdana"/>
          <w:color w:val="828282"/>
          <w:sz w:val="21"/>
          <w:szCs w:val="21"/>
        </w:rPr>
        <w:t xml:space="preserve">(введена Федеральным </w:t>
      </w:r>
      <w:r w:rsidRPr="00D04041">
        <w:rPr>
          <w:rFonts w:ascii="Verdana" w:hAnsi="Verdana"/>
          <w:color w:val="0000FF"/>
          <w:sz w:val="21"/>
          <w:szCs w:val="21"/>
        </w:rPr>
        <w:t>законом</w:t>
      </w:r>
      <w:r w:rsidRPr="00D04041">
        <w:rPr>
          <w:rFonts w:ascii="Verdana" w:hAnsi="Verdana"/>
          <w:color w:val="828282"/>
          <w:sz w:val="21"/>
          <w:szCs w:val="21"/>
        </w:rPr>
        <w:t xml:space="preserve"> от 03.02.2014 N 15-ФЗ)</w:t>
      </w:r>
    </w:p>
    <w:p w:rsidR="00D04041" w:rsidRPr="00D04041" w:rsidRDefault="00D04041" w:rsidP="00D04041">
      <w:pPr>
        <w:spacing w:line="312" w:lineRule="auto"/>
        <w:jc w:val="both"/>
        <w:rPr>
          <w:rFonts w:ascii="Verdana" w:hAnsi="Verdana"/>
          <w:sz w:val="21"/>
          <w:szCs w:val="21"/>
        </w:rPr>
      </w:pPr>
      <w:r w:rsidRPr="00D04041">
        <w:rPr>
          <w:rFonts w:ascii="Verdana" w:hAnsi="Verdana"/>
          <w:sz w:val="21"/>
          <w:szCs w:val="21"/>
        </w:rPr>
        <w:t> </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1. Подразделения транспортной безопасности для защиты объектов транспортной инфраструктуры и транспортных средств первой и второй категорий от актов незаконного вмешательства, а также в случаях, установленных законодательством Российской Федерации, имеют право на приобретение, хранение и ношение специальных средств и служебного огнестрельного оружия.</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 xml:space="preserve">2. Работники подразделений транспортной безопасности обязаны ежегодно проходить профилактические медицинские осмотры, включающие в себя химико-токсикологические исследования наличия в организме человека наркотических </w:t>
      </w:r>
      <w:r w:rsidRPr="00D04041">
        <w:rPr>
          <w:rFonts w:ascii="Verdana" w:hAnsi="Verdana"/>
          <w:sz w:val="21"/>
          <w:szCs w:val="21"/>
        </w:rPr>
        <w:lastRenderedPageBreak/>
        <w:t xml:space="preserve">средств, психотропных веществ и их метаболитов, а также периодические проверки на пригодность к действиям в условиях, связанных с применением огнестрельного оружия и специальных средств. </w:t>
      </w:r>
      <w:r w:rsidRPr="00D04041">
        <w:rPr>
          <w:rFonts w:ascii="Verdana" w:hAnsi="Verdana"/>
          <w:color w:val="0000FF"/>
          <w:sz w:val="21"/>
          <w:szCs w:val="21"/>
          <w:u w:val="single"/>
        </w:rPr>
        <w:t>Порядок</w:t>
      </w:r>
      <w:r w:rsidRPr="00D04041">
        <w:rPr>
          <w:rFonts w:ascii="Verdana" w:hAnsi="Verdana"/>
          <w:sz w:val="21"/>
          <w:szCs w:val="21"/>
        </w:rPr>
        <w:t xml:space="preserve"> прохождения указанного профилактического медицинского осмотра и </w:t>
      </w:r>
      <w:r w:rsidRPr="00D04041">
        <w:rPr>
          <w:rFonts w:ascii="Verdana" w:hAnsi="Verdana"/>
          <w:color w:val="0000FF"/>
          <w:sz w:val="21"/>
          <w:szCs w:val="21"/>
          <w:u w:val="single"/>
        </w:rPr>
        <w:t>форма</w:t>
      </w:r>
      <w:r w:rsidRPr="00D04041">
        <w:rPr>
          <w:rFonts w:ascii="Verdana" w:hAnsi="Verdana"/>
          <w:sz w:val="21"/>
          <w:szCs w:val="21"/>
        </w:rPr>
        <w:t xml:space="preserve"> заключения, выдаваемого по его результатам,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Порядок прохождения периодических проверок на пригодность к действиям в условиях, связанных с применением огнестрельного оружия и специальных средств,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D04041" w:rsidRPr="00D04041" w:rsidRDefault="00D04041" w:rsidP="00D04041">
      <w:pPr>
        <w:spacing w:line="264" w:lineRule="auto"/>
        <w:jc w:val="both"/>
        <w:rPr>
          <w:rFonts w:ascii="Verdana" w:hAnsi="Verdana"/>
          <w:color w:val="828282"/>
          <w:sz w:val="21"/>
          <w:szCs w:val="21"/>
        </w:rPr>
      </w:pPr>
      <w:r w:rsidRPr="00D04041">
        <w:rPr>
          <w:rFonts w:ascii="Verdana" w:hAnsi="Verdana"/>
          <w:color w:val="828282"/>
          <w:sz w:val="21"/>
          <w:szCs w:val="21"/>
        </w:rPr>
        <w:t xml:space="preserve">(часть 2 в ред. Федерального </w:t>
      </w:r>
      <w:r w:rsidRPr="00D04041">
        <w:rPr>
          <w:rFonts w:ascii="Verdana" w:hAnsi="Verdana"/>
          <w:color w:val="0000FF"/>
          <w:sz w:val="21"/>
          <w:szCs w:val="21"/>
        </w:rPr>
        <w:t>закона</w:t>
      </w:r>
      <w:r w:rsidRPr="00D04041">
        <w:rPr>
          <w:rFonts w:ascii="Verdana" w:hAnsi="Verdana"/>
          <w:color w:val="828282"/>
          <w:sz w:val="21"/>
          <w:szCs w:val="21"/>
        </w:rPr>
        <w:t xml:space="preserve"> от 13.07.2015 N 230-ФЗ)</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 xml:space="preserve">3. Работники подразделений транспортной безопасности после прохождения профессиональной подготовки и медицинского осмотра при исполнении должностных обязанностей имеют право на применение физической силы, специальных средств и служебного огнестрельного оружия в порядке, предусмотренном Федеральным </w:t>
      </w:r>
      <w:r w:rsidRPr="00D04041">
        <w:rPr>
          <w:rFonts w:ascii="Verdana" w:hAnsi="Verdana"/>
          <w:color w:val="0000FF"/>
          <w:sz w:val="21"/>
          <w:szCs w:val="21"/>
          <w:u w:val="single"/>
        </w:rPr>
        <w:t>законом</w:t>
      </w:r>
      <w:r w:rsidRPr="00D04041">
        <w:rPr>
          <w:rFonts w:ascii="Verdana" w:hAnsi="Verdana"/>
          <w:sz w:val="21"/>
          <w:szCs w:val="21"/>
        </w:rPr>
        <w:t xml:space="preserve"> от 14 апреля 1999 года N 77-ФЗ "О ведомственной охране".</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4. Работники подразделений транспортной безопасности при исполнении должностных обязанностей имеют право на использование специальных средств и служебного огнестрельного оружия.</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 xml:space="preserve">5. Специальные средства, виды, типы и модели служебного огнестрельного оружия, патроны к нему, а также нормы обеспечения ими работников подразделений транспортной безопасности </w:t>
      </w:r>
      <w:r w:rsidRPr="00D04041">
        <w:rPr>
          <w:rFonts w:ascii="Verdana" w:hAnsi="Verdana"/>
          <w:color w:val="0000FF"/>
          <w:sz w:val="21"/>
          <w:szCs w:val="21"/>
          <w:u w:val="single"/>
        </w:rPr>
        <w:t>определяются</w:t>
      </w:r>
      <w:r w:rsidRPr="00D04041">
        <w:rPr>
          <w:rFonts w:ascii="Verdana" w:hAnsi="Verdana"/>
          <w:sz w:val="21"/>
          <w:szCs w:val="21"/>
        </w:rPr>
        <w:t xml:space="preserve">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 xml:space="preserve">6. </w:t>
      </w:r>
      <w:r w:rsidRPr="00D04041">
        <w:rPr>
          <w:rFonts w:ascii="Verdana" w:hAnsi="Verdana"/>
          <w:color w:val="0000FF"/>
          <w:sz w:val="21"/>
          <w:szCs w:val="21"/>
          <w:u w:val="single"/>
        </w:rPr>
        <w:t>Правила</w:t>
      </w:r>
      <w:r w:rsidRPr="00D04041">
        <w:rPr>
          <w:rFonts w:ascii="Verdana" w:hAnsi="Verdana"/>
          <w:sz w:val="21"/>
          <w:szCs w:val="21"/>
        </w:rPr>
        <w:t xml:space="preserve"> приобретения, хранения, учета, ремонта и уничтожения специальных средств определяются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 xml:space="preserve">7. Работники подразделений транспортной безопасности, исполняющие обязанности, связанные с учетом, хранением, ношением и использованием служебного огнестрельного оружия, подлежат обязательной государственной </w:t>
      </w:r>
      <w:r w:rsidRPr="00D04041">
        <w:rPr>
          <w:rFonts w:ascii="Verdana" w:hAnsi="Verdana"/>
          <w:sz w:val="21"/>
          <w:szCs w:val="21"/>
        </w:rPr>
        <w:lastRenderedPageBreak/>
        <w:t>дактилоскопической регистрации в соответствии с законодательством Российской Федерации.</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8. Превышение полномочий при применении физической силы, специальных средств или служебного огнестрельного оружия влечет ответственность в соответствии с законодательством Российской Федерации.</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9. Категории работников подразделений транспортной безопасности, которые выполняют возложенные на них обязанности по защите объектов транспортной инфраструктуры и транспортных средств от актов незаконного вмешательства и имеют право на приобретение, хранение и ношение специальных средств и служебного огнестрельного оружия, определяются планами обеспечения транспортной безопасности по согласованию с уполномоченными территориальными подразделениями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10. В случае, если полномочия единоличного исполнительного органа субъекта транспортной инфраструктуры, являющегося хозяйственным обществом, передаются коммерческой организации (управляющей организации) или индивидуальному предпринимателю (управляющему), договор о передаче указанных полномочий должен предусматривать ответственность управляющей организации или управляющего за соблюдение требований по обеспечению транспортной безопасности, предъявляемых настоящим Федеральным законом к такому субъекту транспортной инфраструктуры.</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11. При создании, эксплуатации и использовании во внутренних морских водах, в территориальном море, исключительной экономической зоне, на континентальном шельфе Российской Федерации установок и сооружений, создаваемых на основе морской плавучей (передвижной) платформы, субъект транспортной инфраструктуры обеспечивает в их отношении исполнение требований по обеспечению транспортной безопасности, учитывающих уровни безопасности для различных категорий объектов транспортной инфраструктуры морского транспорта, с учетом особенностей, установленных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 </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Статья 13. Вступление в силу настоящего Федерального закона</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 </w:t>
      </w:r>
    </w:p>
    <w:p w:rsidR="00D04041" w:rsidRPr="00D04041" w:rsidRDefault="00D04041" w:rsidP="00D04041">
      <w:pPr>
        <w:spacing w:line="312" w:lineRule="auto"/>
        <w:ind w:firstLine="547"/>
        <w:jc w:val="both"/>
        <w:rPr>
          <w:rFonts w:ascii="Verdana" w:hAnsi="Verdana"/>
          <w:sz w:val="21"/>
          <w:szCs w:val="21"/>
        </w:rPr>
      </w:pPr>
      <w:r w:rsidRPr="00D04041">
        <w:rPr>
          <w:rFonts w:ascii="Verdana" w:hAnsi="Verdana"/>
          <w:sz w:val="21"/>
          <w:szCs w:val="21"/>
        </w:rPr>
        <w:t>Настоящий Федеральный закон вступает в силу по истечении ста восьмидесяти дней после дня его официального опубликования.</w:t>
      </w:r>
    </w:p>
    <w:p w:rsidR="00F81038" w:rsidRDefault="00D04041"/>
    <w:sectPr w:rsidR="00F81038" w:rsidSect="005045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D04041"/>
    <w:rsid w:val="00174248"/>
    <w:rsid w:val="00193837"/>
    <w:rsid w:val="002759CC"/>
    <w:rsid w:val="0050458C"/>
    <w:rsid w:val="0068667E"/>
    <w:rsid w:val="009252E2"/>
    <w:rsid w:val="009B4BDC"/>
    <w:rsid w:val="00B16DC9"/>
    <w:rsid w:val="00B30B7F"/>
    <w:rsid w:val="00D04041"/>
    <w:rsid w:val="00D04DE7"/>
    <w:rsid w:val="00D1222D"/>
    <w:rsid w:val="00E752A2"/>
    <w:rsid w:val="00F56270"/>
    <w:rsid w:val="00FD6C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22D"/>
    <w:rPr>
      <w:sz w:val="24"/>
      <w:szCs w:val="24"/>
    </w:rPr>
  </w:style>
  <w:style w:type="paragraph" w:styleId="1">
    <w:name w:val="heading 1"/>
    <w:aliases w:val="новая страница,Заголов,H1,Заголовок 1 Знак1,1,Глава,(раздел),ch,h1,app heading 1,ITT t1,II+,I,H11,H12,H13,H14,H15,H16,H17,H18,H111,H121,H131,H141,H151,H161,H171,H19,H112,H122,H132,H142,H152,H162,H172,H181,H1111,H1211,H1311"/>
    <w:basedOn w:val="a"/>
    <w:next w:val="a"/>
    <w:link w:val="10"/>
    <w:qFormat/>
    <w:rsid w:val="00D1222D"/>
    <w:pPr>
      <w:keepNext/>
      <w:jc w:val="right"/>
      <w:outlineLvl w:val="0"/>
    </w:pPr>
    <w:rPr>
      <w:snapToGrid w:val="0"/>
      <w:sz w:val="28"/>
      <w:szCs w:val="20"/>
    </w:rPr>
  </w:style>
  <w:style w:type="paragraph" w:styleId="2">
    <w:name w:val="heading 2"/>
    <w:aliases w:val="H2,Numbered text 3,2 headline,h,headline,h2,Заголовок 2 Знак1,Заголовок 2 Знак Знак,H2 Знак Знак,Numbered text 3 Знак Знак,h2 Знак Знак,H2 Знак1,Numbered text 3 Знак1,2 headline Знак,h Знак,headline Знак,h2 Знак1,2,(подраздел),1_вариант_заг2"/>
    <w:basedOn w:val="a"/>
    <w:next w:val="a"/>
    <w:link w:val="20"/>
    <w:qFormat/>
    <w:rsid w:val="00D1222D"/>
    <w:pPr>
      <w:keepNext/>
      <w:jc w:val="center"/>
      <w:outlineLvl w:val="1"/>
    </w:pPr>
    <w:rPr>
      <w:snapToGrid w:val="0"/>
      <w:sz w:val="28"/>
      <w:szCs w:val="20"/>
    </w:rPr>
  </w:style>
  <w:style w:type="paragraph" w:styleId="3">
    <w:name w:val="heading 3"/>
    <w:aliases w:val="H3,3,(пункт),Пункт,h3,Level 1 - 1,h31,h32,h33,h34,h35,h36,h37,h38,h39,h310,h311,h321,h331,h341,h351,h361,h371,h381,h312,h322,h332,h342,h352,h362,h372,h382,h313,h323,h333,h343,h353,h363,h373,h383,h314,h324,h334,h344,h354,h364,h374,h384,h315"/>
    <w:basedOn w:val="a"/>
    <w:next w:val="a"/>
    <w:link w:val="30"/>
    <w:qFormat/>
    <w:rsid w:val="00D1222D"/>
    <w:pPr>
      <w:keepNext/>
      <w:ind w:firstLine="851"/>
      <w:jc w:val="right"/>
      <w:outlineLvl w:val="2"/>
    </w:pPr>
    <w:rPr>
      <w:noProof/>
      <w:snapToGrid w:val="0"/>
      <w:sz w:val="28"/>
      <w:szCs w:val="20"/>
    </w:rPr>
  </w:style>
  <w:style w:type="paragraph" w:styleId="4">
    <w:name w:val="heading 4"/>
    <w:aliases w:val="Заголовок 4 (Приложение),H4"/>
    <w:basedOn w:val="a"/>
    <w:next w:val="a"/>
    <w:link w:val="40"/>
    <w:qFormat/>
    <w:rsid w:val="00D1222D"/>
    <w:pPr>
      <w:keepNext/>
      <w:ind w:firstLine="851"/>
      <w:jc w:val="both"/>
      <w:outlineLvl w:val="3"/>
    </w:pPr>
    <w:rPr>
      <w:b/>
      <w:snapToGrid w:val="0"/>
      <w:sz w:val="28"/>
      <w:szCs w:val="20"/>
    </w:rPr>
  </w:style>
  <w:style w:type="paragraph" w:styleId="5">
    <w:name w:val="heading 5"/>
    <w:basedOn w:val="a"/>
    <w:next w:val="a"/>
    <w:link w:val="50"/>
    <w:qFormat/>
    <w:rsid w:val="00D1222D"/>
    <w:pPr>
      <w:spacing w:before="240" w:after="60"/>
      <w:outlineLvl w:val="4"/>
    </w:pPr>
    <w:rPr>
      <w:b/>
      <w:bCs/>
      <w:i/>
      <w:iCs/>
      <w:sz w:val="26"/>
      <w:szCs w:val="26"/>
    </w:rPr>
  </w:style>
  <w:style w:type="paragraph" w:styleId="6">
    <w:name w:val="heading 6"/>
    <w:basedOn w:val="a"/>
    <w:next w:val="a"/>
    <w:link w:val="60"/>
    <w:qFormat/>
    <w:rsid w:val="00D1222D"/>
    <w:pPr>
      <w:keepNext/>
      <w:outlineLvl w:val="5"/>
    </w:pPr>
    <w:rPr>
      <w:snapToGrid w:val="0"/>
      <w:sz w:val="28"/>
      <w:szCs w:val="20"/>
    </w:rPr>
  </w:style>
  <w:style w:type="paragraph" w:styleId="7">
    <w:name w:val="heading 7"/>
    <w:basedOn w:val="a"/>
    <w:next w:val="a"/>
    <w:link w:val="70"/>
    <w:qFormat/>
    <w:rsid w:val="00D1222D"/>
    <w:pPr>
      <w:spacing w:before="240" w:after="60"/>
      <w:outlineLvl w:val="6"/>
    </w:pPr>
    <w:rPr>
      <w:rFonts w:ascii="Calibri" w:hAnsi="Calibri"/>
    </w:rPr>
  </w:style>
  <w:style w:type="paragraph" w:styleId="8">
    <w:name w:val="heading 8"/>
    <w:basedOn w:val="a"/>
    <w:next w:val="a"/>
    <w:link w:val="80"/>
    <w:qFormat/>
    <w:rsid w:val="00D1222D"/>
    <w:pPr>
      <w:keepNext/>
      <w:spacing w:line="480" w:lineRule="auto"/>
      <w:jc w:val="both"/>
      <w:outlineLvl w:val="7"/>
    </w:pPr>
    <w:rPr>
      <w:sz w:val="28"/>
    </w:rPr>
  </w:style>
  <w:style w:type="paragraph" w:styleId="9">
    <w:name w:val="heading 9"/>
    <w:basedOn w:val="a"/>
    <w:next w:val="a"/>
    <w:link w:val="90"/>
    <w:qFormat/>
    <w:rsid w:val="00D1222D"/>
    <w:pPr>
      <w:keepNext/>
      <w:spacing w:line="360" w:lineRule="auto"/>
      <w:ind w:firstLine="600"/>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новая страница Знак1,Заголов Знак1,H1 Знак1,Заголовок 1 Знак1 Знак1,1 Знак1,Глава Знак1,(раздел) Знак1,ch Знак1,h1 Знак1,app heading 1 Знак1,ITT t1 Знак1,II+ Знак1,I Знак1,H11 Знак1,H12 Знак1,H13 Знак1,H14 Знак1,H15 Знак1,H16 Знак1"/>
    <w:basedOn w:val="a0"/>
    <w:link w:val="1"/>
    <w:rsid w:val="00D1222D"/>
    <w:rPr>
      <w:snapToGrid w:val="0"/>
      <w:sz w:val="28"/>
    </w:rPr>
  </w:style>
  <w:style w:type="character" w:customStyle="1" w:styleId="12">
    <w:name w:val="Заголовок 1 Знак2"/>
    <w:aliases w:val="новая страница Знак,Заголовок 1 Знак Знак1,Заголов Знак,H1 Знак,Заголовок 1 Знак1 Знак,1 Знак,Глава Знак,(раздел) Знак,ch Знак,h1 Знак,app heading 1 Знак,ITT t1 Знак,II+ Знак,I Знак,H11 Знак,H12 Знак,H13 Знак,H14 Знак,H15 Знак,H16 Знак"/>
    <w:basedOn w:val="a0"/>
    <w:rsid w:val="00D1222D"/>
    <w:rPr>
      <w:snapToGrid w:val="0"/>
      <w:sz w:val="28"/>
      <w:lang w:val="ru-RU" w:eastAsia="ru-RU" w:bidi="ar-SA"/>
    </w:rPr>
  </w:style>
  <w:style w:type="character" w:customStyle="1" w:styleId="20">
    <w:name w:val="Заголовок 2 Знак"/>
    <w:aliases w:val="H2 Знак,Numbered text 3 Знак,2 headline Знак1,h Знак1,headline Знак1,h2 Знак,Заголовок 2 Знак1 Знак,Заголовок 2 Знак Знак Знак,H2 Знак Знак Знак,Numbered text 3 Знак Знак Знак,h2 Знак Знак Знак,H2 Знак1 Знак,Numbered text 3 Знак1 Знак"/>
    <w:basedOn w:val="a0"/>
    <w:link w:val="2"/>
    <w:rsid w:val="00D1222D"/>
    <w:rPr>
      <w:snapToGrid w:val="0"/>
      <w:sz w:val="28"/>
      <w:lang w:val="ru-RU" w:eastAsia="ru-RU" w:bidi="ar-SA"/>
    </w:rPr>
  </w:style>
  <w:style w:type="character" w:customStyle="1" w:styleId="30">
    <w:name w:val="Заголовок 3 Знак"/>
    <w:aliases w:val="H3 Знак,3 Знак,(пункт) Знак,Пункт Знак,h3 Знак,Level 1 - 1 Знак,h31 Знак,h32 Знак,h33 Знак,h34 Знак,h35 Знак,h36 Знак,h37 Знак,h38 Знак,h39 Знак,h310 Знак,h311 Знак,h321 Знак,h331 Знак,h341 Знак,h351 Знак,h361 Знак,h371 Знак,h381 Знак"/>
    <w:basedOn w:val="a0"/>
    <w:link w:val="3"/>
    <w:rsid w:val="00D1222D"/>
    <w:rPr>
      <w:noProof/>
      <w:snapToGrid w:val="0"/>
      <w:sz w:val="28"/>
      <w:lang w:val="ru-RU" w:eastAsia="ru-RU" w:bidi="ar-SA"/>
    </w:rPr>
  </w:style>
  <w:style w:type="character" w:customStyle="1" w:styleId="40">
    <w:name w:val="Заголовок 4 Знак"/>
    <w:aliases w:val="Заголовок 4 (Приложение) Знак,H4 Знак"/>
    <w:basedOn w:val="a0"/>
    <w:link w:val="4"/>
    <w:rsid w:val="00D1222D"/>
    <w:rPr>
      <w:b/>
      <w:snapToGrid w:val="0"/>
      <w:sz w:val="28"/>
      <w:lang w:val="ru-RU" w:eastAsia="ru-RU" w:bidi="ar-SA"/>
    </w:rPr>
  </w:style>
  <w:style w:type="character" w:customStyle="1" w:styleId="50">
    <w:name w:val="Заголовок 5 Знак"/>
    <w:basedOn w:val="a0"/>
    <w:link w:val="5"/>
    <w:rsid w:val="00D1222D"/>
    <w:rPr>
      <w:b/>
      <w:bCs/>
      <w:i/>
      <w:iCs/>
      <w:sz w:val="26"/>
      <w:szCs w:val="26"/>
      <w:lang w:val="ru-RU" w:eastAsia="ru-RU" w:bidi="ar-SA"/>
    </w:rPr>
  </w:style>
  <w:style w:type="character" w:customStyle="1" w:styleId="60">
    <w:name w:val="Заголовок 6 Знак"/>
    <w:basedOn w:val="a0"/>
    <w:link w:val="6"/>
    <w:rsid w:val="00D1222D"/>
    <w:rPr>
      <w:snapToGrid w:val="0"/>
      <w:sz w:val="28"/>
      <w:lang w:val="ru-RU" w:eastAsia="ru-RU" w:bidi="ar-SA"/>
    </w:rPr>
  </w:style>
  <w:style w:type="character" w:customStyle="1" w:styleId="70">
    <w:name w:val="Заголовок 7 Знак"/>
    <w:basedOn w:val="a0"/>
    <w:link w:val="7"/>
    <w:rsid w:val="00D1222D"/>
    <w:rPr>
      <w:rFonts w:ascii="Calibri" w:hAnsi="Calibri"/>
      <w:sz w:val="24"/>
      <w:szCs w:val="24"/>
      <w:lang w:val="ru-RU" w:eastAsia="ru-RU" w:bidi="ar-SA"/>
    </w:rPr>
  </w:style>
  <w:style w:type="character" w:customStyle="1" w:styleId="80">
    <w:name w:val="Заголовок 8 Знак"/>
    <w:basedOn w:val="a0"/>
    <w:link w:val="8"/>
    <w:rsid w:val="00D1222D"/>
    <w:rPr>
      <w:sz w:val="28"/>
      <w:szCs w:val="24"/>
      <w:lang w:val="ru-RU" w:eastAsia="ru-RU" w:bidi="ar-SA"/>
    </w:rPr>
  </w:style>
  <w:style w:type="character" w:customStyle="1" w:styleId="90">
    <w:name w:val="Заголовок 9 Знак"/>
    <w:basedOn w:val="a0"/>
    <w:link w:val="9"/>
    <w:rsid w:val="00D1222D"/>
    <w:rPr>
      <w:sz w:val="28"/>
      <w:szCs w:val="24"/>
      <w:lang w:val="ru-RU" w:eastAsia="ru-RU" w:bidi="ar-SA"/>
    </w:rPr>
  </w:style>
  <w:style w:type="paragraph" w:styleId="a3">
    <w:name w:val="caption"/>
    <w:basedOn w:val="a"/>
    <w:next w:val="a"/>
    <w:qFormat/>
    <w:rsid w:val="00D1222D"/>
    <w:rPr>
      <w:b/>
      <w:bCs/>
      <w:sz w:val="20"/>
      <w:szCs w:val="20"/>
    </w:rPr>
  </w:style>
  <w:style w:type="paragraph" w:styleId="a4">
    <w:name w:val="Title"/>
    <w:aliases w:val="Заголовок"/>
    <w:basedOn w:val="a"/>
    <w:link w:val="a5"/>
    <w:qFormat/>
    <w:rsid w:val="00D1222D"/>
    <w:pPr>
      <w:jc w:val="center"/>
    </w:pPr>
    <w:rPr>
      <w:szCs w:val="20"/>
    </w:rPr>
  </w:style>
  <w:style w:type="character" w:customStyle="1" w:styleId="a5">
    <w:name w:val="Название Знак"/>
    <w:aliases w:val="Заголовок Знак"/>
    <w:basedOn w:val="a0"/>
    <w:link w:val="a4"/>
    <w:rsid w:val="00D1222D"/>
    <w:rPr>
      <w:sz w:val="24"/>
      <w:lang w:val="ru-RU" w:eastAsia="ru-RU" w:bidi="ar-SA"/>
    </w:rPr>
  </w:style>
  <w:style w:type="paragraph" w:styleId="a6">
    <w:name w:val="Subtitle"/>
    <w:basedOn w:val="a"/>
    <w:link w:val="a7"/>
    <w:qFormat/>
    <w:rsid w:val="00D1222D"/>
    <w:pPr>
      <w:jc w:val="center"/>
    </w:pPr>
    <w:rPr>
      <w:b/>
      <w:sz w:val="20"/>
      <w:szCs w:val="20"/>
    </w:rPr>
  </w:style>
  <w:style w:type="character" w:customStyle="1" w:styleId="a7">
    <w:name w:val="Подзаголовок Знак"/>
    <w:basedOn w:val="a0"/>
    <w:link w:val="a6"/>
    <w:rsid w:val="00D1222D"/>
    <w:rPr>
      <w:b/>
      <w:lang w:val="ru-RU" w:eastAsia="ru-RU" w:bidi="ar-SA"/>
    </w:rPr>
  </w:style>
  <w:style w:type="character" w:styleId="a8">
    <w:name w:val="Strong"/>
    <w:basedOn w:val="a0"/>
    <w:qFormat/>
    <w:rsid w:val="00D1222D"/>
    <w:rPr>
      <w:rFonts w:ascii="Arial" w:hAnsi="Arial" w:cs="Arial" w:hint="default"/>
      <w:b/>
      <w:bCs/>
      <w:sz w:val="26"/>
      <w:szCs w:val="26"/>
    </w:rPr>
  </w:style>
  <w:style w:type="character" w:styleId="a9">
    <w:name w:val="Emphasis"/>
    <w:basedOn w:val="a0"/>
    <w:qFormat/>
    <w:rsid w:val="00D1222D"/>
    <w:rPr>
      <w:rFonts w:cs="Times New Roman"/>
      <w:i/>
      <w:iCs/>
    </w:rPr>
  </w:style>
  <w:style w:type="paragraph" w:styleId="aa">
    <w:name w:val="No Spacing"/>
    <w:link w:val="ab"/>
    <w:uiPriority w:val="1"/>
    <w:qFormat/>
    <w:rsid w:val="00D1222D"/>
    <w:rPr>
      <w:rFonts w:ascii="Calibri" w:hAnsi="Calibri"/>
      <w:sz w:val="22"/>
      <w:szCs w:val="22"/>
      <w:lang w:eastAsia="en-US"/>
    </w:rPr>
  </w:style>
  <w:style w:type="character" w:customStyle="1" w:styleId="ab">
    <w:name w:val="Без интервала Знак"/>
    <w:basedOn w:val="a0"/>
    <w:link w:val="aa"/>
    <w:uiPriority w:val="1"/>
    <w:rsid w:val="00D1222D"/>
    <w:rPr>
      <w:rFonts w:ascii="Calibri" w:hAnsi="Calibri"/>
      <w:sz w:val="22"/>
      <w:szCs w:val="22"/>
      <w:lang w:eastAsia="en-US"/>
    </w:rPr>
  </w:style>
  <w:style w:type="paragraph" w:styleId="ac">
    <w:name w:val="List Paragraph"/>
    <w:basedOn w:val="a"/>
    <w:qFormat/>
    <w:rsid w:val="00D1222D"/>
    <w:pPr>
      <w:ind w:left="720"/>
      <w:contextualSpacing/>
    </w:pPr>
  </w:style>
  <w:style w:type="paragraph" w:styleId="ad">
    <w:name w:val="TOC Heading"/>
    <w:basedOn w:val="1"/>
    <w:next w:val="a"/>
    <w:uiPriority w:val="39"/>
    <w:semiHidden/>
    <w:unhideWhenUsed/>
    <w:qFormat/>
    <w:rsid w:val="00D1222D"/>
    <w:pPr>
      <w:keepLines/>
      <w:spacing w:before="480" w:line="276" w:lineRule="auto"/>
      <w:jc w:val="left"/>
      <w:outlineLvl w:val="9"/>
    </w:pPr>
    <w:rPr>
      <w:rFonts w:asciiTheme="majorHAnsi" w:eastAsiaTheme="majorEastAsia" w:hAnsiTheme="majorHAnsi" w:cstheme="majorBidi"/>
      <w:b/>
      <w:bCs/>
      <w:snapToGrid/>
      <w:color w:val="365F91" w:themeColor="accent1" w:themeShade="BF"/>
      <w:szCs w:val="28"/>
      <w:lang w:eastAsia="en-US"/>
    </w:rPr>
  </w:style>
</w:styles>
</file>

<file path=word/webSettings.xml><?xml version="1.0" encoding="utf-8"?>
<w:webSettings xmlns:r="http://schemas.openxmlformats.org/officeDocument/2006/relationships" xmlns:w="http://schemas.openxmlformats.org/wordprocessingml/2006/main">
  <w:divs>
    <w:div w:id="923689893">
      <w:bodyDiv w:val="1"/>
      <w:marLeft w:val="0"/>
      <w:marRight w:val="0"/>
      <w:marTop w:val="0"/>
      <w:marBottom w:val="0"/>
      <w:divBdr>
        <w:top w:val="none" w:sz="0" w:space="0" w:color="auto"/>
        <w:left w:val="none" w:sz="0" w:space="0" w:color="auto"/>
        <w:bottom w:val="none" w:sz="0" w:space="0" w:color="auto"/>
        <w:right w:val="none" w:sz="0" w:space="0" w:color="auto"/>
      </w:divBdr>
      <w:divsChild>
        <w:div w:id="639185806">
          <w:marLeft w:val="0"/>
          <w:marRight w:val="0"/>
          <w:marTop w:val="0"/>
          <w:marBottom w:val="48"/>
          <w:divBdr>
            <w:top w:val="none" w:sz="0" w:space="0" w:color="auto"/>
            <w:left w:val="none" w:sz="0" w:space="0" w:color="auto"/>
            <w:bottom w:val="none" w:sz="0" w:space="0" w:color="auto"/>
            <w:right w:val="none" w:sz="0" w:space="0" w:color="auto"/>
          </w:divBdr>
        </w:div>
        <w:div w:id="1594818600">
          <w:marLeft w:val="0"/>
          <w:marRight w:val="0"/>
          <w:marTop w:val="0"/>
          <w:marBottom w:val="48"/>
          <w:divBdr>
            <w:top w:val="none" w:sz="0" w:space="0" w:color="auto"/>
            <w:left w:val="none" w:sz="0" w:space="0" w:color="auto"/>
            <w:bottom w:val="none" w:sz="0" w:space="0" w:color="auto"/>
            <w:right w:val="none" w:sz="0" w:space="0" w:color="auto"/>
          </w:divBdr>
        </w:div>
        <w:div w:id="299843261">
          <w:marLeft w:val="0"/>
          <w:marRight w:val="0"/>
          <w:marTop w:val="0"/>
          <w:marBottom w:val="48"/>
          <w:divBdr>
            <w:top w:val="none" w:sz="0" w:space="0" w:color="auto"/>
            <w:left w:val="none" w:sz="0" w:space="0" w:color="auto"/>
            <w:bottom w:val="none" w:sz="0" w:space="0" w:color="auto"/>
            <w:right w:val="none" w:sz="0" w:space="0" w:color="auto"/>
          </w:divBdr>
        </w:div>
        <w:div w:id="1749691418">
          <w:marLeft w:val="0"/>
          <w:marRight w:val="0"/>
          <w:marTop w:val="0"/>
          <w:marBottom w:val="48"/>
          <w:divBdr>
            <w:top w:val="none" w:sz="0" w:space="0" w:color="auto"/>
            <w:left w:val="none" w:sz="0" w:space="0" w:color="auto"/>
            <w:bottom w:val="none" w:sz="0" w:space="0" w:color="auto"/>
            <w:right w:val="none" w:sz="0" w:space="0" w:color="auto"/>
          </w:divBdr>
        </w:div>
        <w:div w:id="1893954326">
          <w:marLeft w:val="0"/>
          <w:marRight w:val="0"/>
          <w:marTop w:val="0"/>
          <w:marBottom w:val="0"/>
          <w:divBdr>
            <w:top w:val="none" w:sz="0" w:space="0" w:color="auto"/>
            <w:left w:val="none" w:sz="0" w:space="0" w:color="auto"/>
            <w:bottom w:val="none" w:sz="0" w:space="0" w:color="auto"/>
            <w:right w:val="none" w:sz="0" w:space="0" w:color="auto"/>
          </w:divBdr>
        </w:div>
        <w:div w:id="801775217">
          <w:marLeft w:val="0"/>
          <w:marRight w:val="0"/>
          <w:marTop w:val="0"/>
          <w:marBottom w:val="48"/>
          <w:divBdr>
            <w:top w:val="none" w:sz="0" w:space="0" w:color="auto"/>
            <w:left w:val="none" w:sz="0" w:space="0" w:color="auto"/>
            <w:bottom w:val="none" w:sz="0" w:space="0" w:color="auto"/>
            <w:right w:val="none" w:sz="0" w:space="0" w:color="auto"/>
          </w:divBdr>
        </w:div>
        <w:div w:id="1982540097">
          <w:marLeft w:val="0"/>
          <w:marRight w:val="0"/>
          <w:marTop w:val="0"/>
          <w:marBottom w:val="48"/>
          <w:divBdr>
            <w:top w:val="none" w:sz="0" w:space="0" w:color="auto"/>
            <w:left w:val="none" w:sz="0" w:space="0" w:color="auto"/>
            <w:bottom w:val="none" w:sz="0" w:space="0" w:color="auto"/>
            <w:right w:val="none" w:sz="0" w:space="0" w:color="auto"/>
          </w:divBdr>
        </w:div>
        <w:div w:id="681588142">
          <w:marLeft w:val="0"/>
          <w:marRight w:val="0"/>
          <w:marTop w:val="0"/>
          <w:marBottom w:val="48"/>
          <w:divBdr>
            <w:top w:val="none" w:sz="0" w:space="0" w:color="auto"/>
            <w:left w:val="none" w:sz="0" w:space="0" w:color="auto"/>
            <w:bottom w:val="none" w:sz="0" w:space="0" w:color="auto"/>
            <w:right w:val="none" w:sz="0" w:space="0" w:color="auto"/>
          </w:divBdr>
        </w:div>
        <w:div w:id="1526358002">
          <w:marLeft w:val="0"/>
          <w:marRight w:val="0"/>
          <w:marTop w:val="0"/>
          <w:marBottom w:val="0"/>
          <w:divBdr>
            <w:top w:val="none" w:sz="0" w:space="0" w:color="auto"/>
            <w:left w:val="none" w:sz="0" w:space="0" w:color="auto"/>
            <w:bottom w:val="none" w:sz="0" w:space="0" w:color="auto"/>
            <w:right w:val="none" w:sz="0" w:space="0" w:color="auto"/>
          </w:divBdr>
        </w:div>
        <w:div w:id="1607152709">
          <w:marLeft w:val="0"/>
          <w:marRight w:val="0"/>
          <w:marTop w:val="0"/>
          <w:marBottom w:val="48"/>
          <w:divBdr>
            <w:top w:val="none" w:sz="0" w:space="0" w:color="auto"/>
            <w:left w:val="none" w:sz="0" w:space="0" w:color="auto"/>
            <w:bottom w:val="none" w:sz="0" w:space="0" w:color="auto"/>
            <w:right w:val="none" w:sz="0" w:space="0" w:color="auto"/>
          </w:divBdr>
        </w:div>
        <w:div w:id="1190803050">
          <w:marLeft w:val="0"/>
          <w:marRight w:val="0"/>
          <w:marTop w:val="0"/>
          <w:marBottom w:val="48"/>
          <w:divBdr>
            <w:top w:val="none" w:sz="0" w:space="0" w:color="auto"/>
            <w:left w:val="none" w:sz="0" w:space="0" w:color="auto"/>
            <w:bottom w:val="none" w:sz="0" w:space="0" w:color="auto"/>
            <w:right w:val="none" w:sz="0" w:space="0" w:color="auto"/>
          </w:divBdr>
        </w:div>
        <w:div w:id="537475403">
          <w:marLeft w:val="0"/>
          <w:marRight w:val="0"/>
          <w:marTop w:val="0"/>
          <w:marBottom w:val="48"/>
          <w:divBdr>
            <w:top w:val="none" w:sz="0" w:space="0" w:color="auto"/>
            <w:left w:val="none" w:sz="0" w:space="0" w:color="auto"/>
            <w:bottom w:val="none" w:sz="0" w:space="0" w:color="auto"/>
            <w:right w:val="none" w:sz="0" w:space="0" w:color="auto"/>
          </w:divBdr>
        </w:div>
        <w:div w:id="35669227">
          <w:marLeft w:val="0"/>
          <w:marRight w:val="0"/>
          <w:marTop w:val="0"/>
          <w:marBottom w:val="0"/>
          <w:divBdr>
            <w:top w:val="none" w:sz="0" w:space="0" w:color="auto"/>
            <w:left w:val="none" w:sz="0" w:space="0" w:color="auto"/>
            <w:bottom w:val="none" w:sz="0" w:space="0" w:color="auto"/>
            <w:right w:val="none" w:sz="0" w:space="0" w:color="auto"/>
          </w:divBdr>
        </w:div>
        <w:div w:id="2145075074">
          <w:marLeft w:val="0"/>
          <w:marRight w:val="0"/>
          <w:marTop w:val="0"/>
          <w:marBottom w:val="0"/>
          <w:divBdr>
            <w:top w:val="none" w:sz="0" w:space="0" w:color="auto"/>
            <w:left w:val="none" w:sz="0" w:space="0" w:color="auto"/>
            <w:bottom w:val="none" w:sz="0" w:space="0" w:color="auto"/>
            <w:right w:val="none" w:sz="0" w:space="0" w:color="auto"/>
          </w:divBdr>
        </w:div>
        <w:div w:id="13269053">
          <w:marLeft w:val="0"/>
          <w:marRight w:val="0"/>
          <w:marTop w:val="0"/>
          <w:marBottom w:val="0"/>
          <w:divBdr>
            <w:top w:val="none" w:sz="0" w:space="0" w:color="auto"/>
            <w:left w:val="none" w:sz="0" w:space="0" w:color="auto"/>
            <w:bottom w:val="none" w:sz="0" w:space="0" w:color="auto"/>
            <w:right w:val="none" w:sz="0" w:space="0" w:color="auto"/>
          </w:divBdr>
        </w:div>
        <w:div w:id="1754546283">
          <w:marLeft w:val="0"/>
          <w:marRight w:val="0"/>
          <w:marTop w:val="0"/>
          <w:marBottom w:val="0"/>
          <w:divBdr>
            <w:top w:val="none" w:sz="0" w:space="0" w:color="auto"/>
            <w:left w:val="none" w:sz="0" w:space="0" w:color="auto"/>
            <w:bottom w:val="none" w:sz="0" w:space="0" w:color="auto"/>
            <w:right w:val="none" w:sz="0" w:space="0" w:color="auto"/>
          </w:divBdr>
        </w:div>
        <w:div w:id="1992563908">
          <w:marLeft w:val="0"/>
          <w:marRight w:val="0"/>
          <w:marTop w:val="0"/>
          <w:marBottom w:val="0"/>
          <w:divBdr>
            <w:top w:val="none" w:sz="0" w:space="0" w:color="auto"/>
            <w:left w:val="none" w:sz="0" w:space="0" w:color="auto"/>
            <w:bottom w:val="none" w:sz="0" w:space="0" w:color="auto"/>
            <w:right w:val="none" w:sz="0" w:space="0" w:color="auto"/>
          </w:divBdr>
        </w:div>
        <w:div w:id="612178151">
          <w:marLeft w:val="0"/>
          <w:marRight w:val="0"/>
          <w:marTop w:val="0"/>
          <w:marBottom w:val="0"/>
          <w:divBdr>
            <w:top w:val="none" w:sz="0" w:space="0" w:color="auto"/>
            <w:left w:val="none" w:sz="0" w:space="0" w:color="auto"/>
            <w:bottom w:val="none" w:sz="0" w:space="0" w:color="auto"/>
            <w:right w:val="none" w:sz="0" w:space="0" w:color="auto"/>
          </w:divBdr>
        </w:div>
        <w:div w:id="1845897124">
          <w:marLeft w:val="0"/>
          <w:marRight w:val="0"/>
          <w:marTop w:val="0"/>
          <w:marBottom w:val="0"/>
          <w:divBdr>
            <w:top w:val="none" w:sz="0" w:space="0" w:color="auto"/>
            <w:left w:val="none" w:sz="0" w:space="0" w:color="auto"/>
            <w:bottom w:val="none" w:sz="0" w:space="0" w:color="auto"/>
            <w:right w:val="none" w:sz="0" w:space="0" w:color="auto"/>
          </w:divBdr>
        </w:div>
        <w:div w:id="1397705009">
          <w:marLeft w:val="0"/>
          <w:marRight w:val="0"/>
          <w:marTop w:val="0"/>
          <w:marBottom w:val="48"/>
          <w:divBdr>
            <w:top w:val="none" w:sz="0" w:space="0" w:color="auto"/>
            <w:left w:val="none" w:sz="0" w:space="0" w:color="auto"/>
            <w:bottom w:val="none" w:sz="0" w:space="0" w:color="auto"/>
            <w:right w:val="none" w:sz="0" w:space="0" w:color="auto"/>
          </w:divBdr>
        </w:div>
        <w:div w:id="1749380788">
          <w:marLeft w:val="0"/>
          <w:marRight w:val="0"/>
          <w:marTop w:val="0"/>
          <w:marBottom w:val="0"/>
          <w:divBdr>
            <w:top w:val="none" w:sz="0" w:space="0" w:color="auto"/>
            <w:left w:val="none" w:sz="0" w:space="0" w:color="auto"/>
            <w:bottom w:val="none" w:sz="0" w:space="0" w:color="auto"/>
            <w:right w:val="none" w:sz="0" w:space="0" w:color="auto"/>
          </w:divBdr>
        </w:div>
        <w:div w:id="491986766">
          <w:marLeft w:val="0"/>
          <w:marRight w:val="0"/>
          <w:marTop w:val="0"/>
          <w:marBottom w:val="0"/>
          <w:divBdr>
            <w:top w:val="none" w:sz="0" w:space="0" w:color="auto"/>
            <w:left w:val="none" w:sz="0" w:space="0" w:color="auto"/>
            <w:bottom w:val="none" w:sz="0" w:space="0" w:color="auto"/>
            <w:right w:val="none" w:sz="0" w:space="0" w:color="auto"/>
          </w:divBdr>
        </w:div>
        <w:div w:id="17660781">
          <w:marLeft w:val="0"/>
          <w:marRight w:val="0"/>
          <w:marTop w:val="0"/>
          <w:marBottom w:val="48"/>
          <w:divBdr>
            <w:top w:val="none" w:sz="0" w:space="0" w:color="auto"/>
            <w:left w:val="none" w:sz="0" w:space="0" w:color="auto"/>
            <w:bottom w:val="none" w:sz="0" w:space="0" w:color="auto"/>
            <w:right w:val="none" w:sz="0" w:space="0" w:color="auto"/>
          </w:divBdr>
        </w:div>
        <w:div w:id="876314000">
          <w:marLeft w:val="0"/>
          <w:marRight w:val="0"/>
          <w:marTop w:val="0"/>
          <w:marBottom w:val="0"/>
          <w:divBdr>
            <w:top w:val="none" w:sz="0" w:space="0" w:color="auto"/>
            <w:left w:val="none" w:sz="0" w:space="0" w:color="auto"/>
            <w:bottom w:val="none" w:sz="0" w:space="0" w:color="auto"/>
            <w:right w:val="none" w:sz="0" w:space="0" w:color="auto"/>
          </w:divBdr>
        </w:div>
        <w:div w:id="734009370">
          <w:marLeft w:val="0"/>
          <w:marRight w:val="0"/>
          <w:marTop w:val="0"/>
          <w:marBottom w:val="0"/>
          <w:divBdr>
            <w:top w:val="none" w:sz="0" w:space="0" w:color="auto"/>
            <w:left w:val="none" w:sz="0" w:space="0" w:color="auto"/>
            <w:bottom w:val="none" w:sz="0" w:space="0" w:color="auto"/>
            <w:right w:val="none" w:sz="0" w:space="0" w:color="auto"/>
          </w:divBdr>
        </w:div>
        <w:div w:id="806092977">
          <w:marLeft w:val="0"/>
          <w:marRight w:val="0"/>
          <w:marTop w:val="0"/>
          <w:marBottom w:val="0"/>
          <w:divBdr>
            <w:top w:val="none" w:sz="0" w:space="0" w:color="auto"/>
            <w:left w:val="none" w:sz="0" w:space="0" w:color="auto"/>
            <w:bottom w:val="none" w:sz="0" w:space="0" w:color="auto"/>
            <w:right w:val="none" w:sz="0" w:space="0" w:color="auto"/>
          </w:divBdr>
        </w:div>
        <w:div w:id="50160098">
          <w:marLeft w:val="0"/>
          <w:marRight w:val="0"/>
          <w:marTop w:val="0"/>
          <w:marBottom w:val="0"/>
          <w:divBdr>
            <w:top w:val="none" w:sz="0" w:space="0" w:color="auto"/>
            <w:left w:val="none" w:sz="0" w:space="0" w:color="auto"/>
            <w:bottom w:val="none" w:sz="0" w:space="0" w:color="auto"/>
            <w:right w:val="none" w:sz="0" w:space="0" w:color="auto"/>
          </w:divBdr>
        </w:div>
        <w:div w:id="958878556">
          <w:marLeft w:val="0"/>
          <w:marRight w:val="0"/>
          <w:marTop w:val="0"/>
          <w:marBottom w:val="0"/>
          <w:divBdr>
            <w:top w:val="none" w:sz="0" w:space="0" w:color="auto"/>
            <w:left w:val="none" w:sz="0" w:space="0" w:color="auto"/>
            <w:bottom w:val="none" w:sz="0" w:space="0" w:color="auto"/>
            <w:right w:val="none" w:sz="0" w:space="0" w:color="auto"/>
          </w:divBdr>
        </w:div>
        <w:div w:id="163709631">
          <w:marLeft w:val="0"/>
          <w:marRight w:val="0"/>
          <w:marTop w:val="0"/>
          <w:marBottom w:val="0"/>
          <w:divBdr>
            <w:top w:val="none" w:sz="0" w:space="0" w:color="auto"/>
            <w:left w:val="none" w:sz="0" w:space="0" w:color="auto"/>
            <w:bottom w:val="none" w:sz="0" w:space="0" w:color="auto"/>
            <w:right w:val="none" w:sz="0" w:space="0" w:color="auto"/>
          </w:divBdr>
        </w:div>
        <w:div w:id="1532062619">
          <w:marLeft w:val="0"/>
          <w:marRight w:val="0"/>
          <w:marTop w:val="0"/>
          <w:marBottom w:val="0"/>
          <w:divBdr>
            <w:top w:val="none" w:sz="0" w:space="0" w:color="auto"/>
            <w:left w:val="none" w:sz="0" w:space="0" w:color="auto"/>
            <w:bottom w:val="none" w:sz="0" w:space="0" w:color="auto"/>
            <w:right w:val="none" w:sz="0" w:space="0" w:color="auto"/>
          </w:divBdr>
        </w:div>
        <w:div w:id="1285889142">
          <w:marLeft w:val="0"/>
          <w:marRight w:val="0"/>
          <w:marTop w:val="0"/>
          <w:marBottom w:val="0"/>
          <w:divBdr>
            <w:top w:val="none" w:sz="0" w:space="0" w:color="auto"/>
            <w:left w:val="none" w:sz="0" w:space="0" w:color="auto"/>
            <w:bottom w:val="none" w:sz="0" w:space="0" w:color="auto"/>
            <w:right w:val="none" w:sz="0" w:space="0" w:color="auto"/>
          </w:divBdr>
        </w:div>
        <w:div w:id="1990672660">
          <w:marLeft w:val="0"/>
          <w:marRight w:val="0"/>
          <w:marTop w:val="0"/>
          <w:marBottom w:val="0"/>
          <w:divBdr>
            <w:top w:val="none" w:sz="0" w:space="0" w:color="auto"/>
            <w:left w:val="none" w:sz="0" w:space="0" w:color="auto"/>
            <w:bottom w:val="none" w:sz="0" w:space="0" w:color="auto"/>
            <w:right w:val="none" w:sz="0" w:space="0" w:color="auto"/>
          </w:divBdr>
        </w:div>
        <w:div w:id="805859648">
          <w:marLeft w:val="0"/>
          <w:marRight w:val="0"/>
          <w:marTop w:val="0"/>
          <w:marBottom w:val="48"/>
          <w:divBdr>
            <w:top w:val="none" w:sz="0" w:space="0" w:color="auto"/>
            <w:left w:val="none" w:sz="0" w:space="0" w:color="auto"/>
            <w:bottom w:val="none" w:sz="0" w:space="0" w:color="auto"/>
            <w:right w:val="none" w:sz="0" w:space="0" w:color="auto"/>
          </w:divBdr>
        </w:div>
        <w:div w:id="1407149897">
          <w:marLeft w:val="0"/>
          <w:marRight w:val="0"/>
          <w:marTop w:val="0"/>
          <w:marBottom w:val="48"/>
          <w:divBdr>
            <w:top w:val="none" w:sz="0" w:space="0" w:color="auto"/>
            <w:left w:val="none" w:sz="0" w:space="0" w:color="auto"/>
            <w:bottom w:val="none" w:sz="0" w:space="0" w:color="auto"/>
            <w:right w:val="none" w:sz="0" w:space="0" w:color="auto"/>
          </w:divBdr>
        </w:div>
        <w:div w:id="1926377479">
          <w:marLeft w:val="0"/>
          <w:marRight w:val="0"/>
          <w:marTop w:val="0"/>
          <w:marBottom w:val="0"/>
          <w:divBdr>
            <w:top w:val="none" w:sz="0" w:space="0" w:color="auto"/>
            <w:left w:val="none" w:sz="0" w:space="0" w:color="auto"/>
            <w:bottom w:val="none" w:sz="0" w:space="0" w:color="auto"/>
            <w:right w:val="none" w:sz="0" w:space="0" w:color="auto"/>
          </w:divBdr>
        </w:div>
        <w:div w:id="18046670">
          <w:marLeft w:val="0"/>
          <w:marRight w:val="0"/>
          <w:marTop w:val="0"/>
          <w:marBottom w:val="0"/>
          <w:divBdr>
            <w:top w:val="none" w:sz="0" w:space="0" w:color="auto"/>
            <w:left w:val="none" w:sz="0" w:space="0" w:color="auto"/>
            <w:bottom w:val="none" w:sz="0" w:space="0" w:color="auto"/>
            <w:right w:val="none" w:sz="0" w:space="0" w:color="auto"/>
          </w:divBdr>
        </w:div>
        <w:div w:id="601030976">
          <w:marLeft w:val="0"/>
          <w:marRight w:val="0"/>
          <w:marTop w:val="0"/>
          <w:marBottom w:val="0"/>
          <w:divBdr>
            <w:top w:val="none" w:sz="0" w:space="0" w:color="auto"/>
            <w:left w:val="none" w:sz="0" w:space="0" w:color="auto"/>
            <w:bottom w:val="none" w:sz="0" w:space="0" w:color="auto"/>
            <w:right w:val="none" w:sz="0" w:space="0" w:color="auto"/>
          </w:divBdr>
        </w:div>
        <w:div w:id="5645184">
          <w:marLeft w:val="0"/>
          <w:marRight w:val="0"/>
          <w:marTop w:val="0"/>
          <w:marBottom w:val="0"/>
          <w:divBdr>
            <w:top w:val="none" w:sz="0" w:space="0" w:color="auto"/>
            <w:left w:val="none" w:sz="0" w:space="0" w:color="auto"/>
            <w:bottom w:val="none" w:sz="0" w:space="0" w:color="auto"/>
            <w:right w:val="none" w:sz="0" w:space="0" w:color="auto"/>
          </w:divBdr>
        </w:div>
        <w:div w:id="2061397367">
          <w:marLeft w:val="0"/>
          <w:marRight w:val="0"/>
          <w:marTop w:val="0"/>
          <w:marBottom w:val="0"/>
          <w:divBdr>
            <w:top w:val="none" w:sz="0" w:space="0" w:color="auto"/>
            <w:left w:val="none" w:sz="0" w:space="0" w:color="auto"/>
            <w:bottom w:val="none" w:sz="0" w:space="0" w:color="auto"/>
            <w:right w:val="none" w:sz="0" w:space="0" w:color="auto"/>
          </w:divBdr>
        </w:div>
        <w:div w:id="63070624">
          <w:marLeft w:val="0"/>
          <w:marRight w:val="0"/>
          <w:marTop w:val="0"/>
          <w:marBottom w:val="48"/>
          <w:divBdr>
            <w:top w:val="none" w:sz="0" w:space="0" w:color="auto"/>
            <w:left w:val="none" w:sz="0" w:space="0" w:color="auto"/>
            <w:bottom w:val="none" w:sz="0" w:space="0" w:color="auto"/>
            <w:right w:val="none" w:sz="0" w:space="0" w:color="auto"/>
          </w:divBdr>
        </w:div>
        <w:div w:id="1611234458">
          <w:marLeft w:val="0"/>
          <w:marRight w:val="0"/>
          <w:marTop w:val="0"/>
          <w:marBottom w:val="48"/>
          <w:divBdr>
            <w:top w:val="none" w:sz="0" w:space="0" w:color="auto"/>
            <w:left w:val="none" w:sz="0" w:space="0" w:color="auto"/>
            <w:bottom w:val="none" w:sz="0" w:space="0" w:color="auto"/>
            <w:right w:val="none" w:sz="0" w:space="0" w:color="auto"/>
          </w:divBdr>
        </w:div>
        <w:div w:id="1372145815">
          <w:marLeft w:val="0"/>
          <w:marRight w:val="0"/>
          <w:marTop w:val="0"/>
          <w:marBottom w:val="48"/>
          <w:divBdr>
            <w:top w:val="none" w:sz="0" w:space="0" w:color="auto"/>
            <w:left w:val="none" w:sz="0" w:space="0" w:color="auto"/>
            <w:bottom w:val="none" w:sz="0" w:space="0" w:color="auto"/>
            <w:right w:val="none" w:sz="0" w:space="0" w:color="auto"/>
          </w:divBdr>
        </w:div>
        <w:div w:id="1690986132">
          <w:marLeft w:val="0"/>
          <w:marRight w:val="0"/>
          <w:marTop w:val="0"/>
          <w:marBottom w:val="48"/>
          <w:divBdr>
            <w:top w:val="none" w:sz="0" w:space="0" w:color="auto"/>
            <w:left w:val="none" w:sz="0" w:space="0" w:color="auto"/>
            <w:bottom w:val="none" w:sz="0" w:space="0" w:color="auto"/>
            <w:right w:val="none" w:sz="0" w:space="0" w:color="auto"/>
          </w:divBdr>
        </w:div>
        <w:div w:id="1718316473">
          <w:marLeft w:val="0"/>
          <w:marRight w:val="0"/>
          <w:marTop w:val="0"/>
          <w:marBottom w:val="48"/>
          <w:divBdr>
            <w:top w:val="none" w:sz="0" w:space="0" w:color="auto"/>
            <w:left w:val="none" w:sz="0" w:space="0" w:color="auto"/>
            <w:bottom w:val="none" w:sz="0" w:space="0" w:color="auto"/>
            <w:right w:val="none" w:sz="0" w:space="0" w:color="auto"/>
          </w:divBdr>
        </w:div>
        <w:div w:id="1943755783">
          <w:marLeft w:val="0"/>
          <w:marRight w:val="0"/>
          <w:marTop w:val="0"/>
          <w:marBottom w:val="48"/>
          <w:divBdr>
            <w:top w:val="none" w:sz="0" w:space="0" w:color="auto"/>
            <w:left w:val="none" w:sz="0" w:space="0" w:color="auto"/>
            <w:bottom w:val="none" w:sz="0" w:space="0" w:color="auto"/>
            <w:right w:val="none" w:sz="0" w:space="0" w:color="auto"/>
          </w:divBdr>
        </w:div>
        <w:div w:id="466361742">
          <w:marLeft w:val="0"/>
          <w:marRight w:val="0"/>
          <w:marTop w:val="0"/>
          <w:marBottom w:val="48"/>
          <w:divBdr>
            <w:top w:val="none" w:sz="0" w:space="0" w:color="auto"/>
            <w:left w:val="none" w:sz="0" w:space="0" w:color="auto"/>
            <w:bottom w:val="none" w:sz="0" w:space="0" w:color="auto"/>
            <w:right w:val="none" w:sz="0" w:space="0" w:color="auto"/>
          </w:divBdr>
        </w:div>
        <w:div w:id="1497039424">
          <w:marLeft w:val="0"/>
          <w:marRight w:val="0"/>
          <w:marTop w:val="0"/>
          <w:marBottom w:val="0"/>
          <w:divBdr>
            <w:top w:val="none" w:sz="0" w:space="0" w:color="auto"/>
            <w:left w:val="none" w:sz="0" w:space="0" w:color="auto"/>
            <w:bottom w:val="none" w:sz="0" w:space="0" w:color="auto"/>
            <w:right w:val="none" w:sz="0" w:space="0" w:color="auto"/>
          </w:divBdr>
        </w:div>
        <w:div w:id="1565287920">
          <w:marLeft w:val="0"/>
          <w:marRight w:val="0"/>
          <w:marTop w:val="0"/>
          <w:marBottom w:val="0"/>
          <w:divBdr>
            <w:top w:val="none" w:sz="0" w:space="0" w:color="auto"/>
            <w:left w:val="none" w:sz="0" w:space="0" w:color="auto"/>
            <w:bottom w:val="none" w:sz="0" w:space="0" w:color="auto"/>
            <w:right w:val="none" w:sz="0" w:space="0" w:color="auto"/>
          </w:divBdr>
        </w:div>
        <w:div w:id="1320231531">
          <w:marLeft w:val="0"/>
          <w:marRight w:val="0"/>
          <w:marTop w:val="0"/>
          <w:marBottom w:val="0"/>
          <w:divBdr>
            <w:top w:val="none" w:sz="0" w:space="0" w:color="auto"/>
            <w:left w:val="none" w:sz="0" w:space="0" w:color="auto"/>
            <w:bottom w:val="none" w:sz="0" w:space="0" w:color="auto"/>
            <w:right w:val="none" w:sz="0" w:space="0" w:color="auto"/>
          </w:divBdr>
        </w:div>
        <w:div w:id="2068799322">
          <w:marLeft w:val="0"/>
          <w:marRight w:val="0"/>
          <w:marTop w:val="0"/>
          <w:marBottom w:val="0"/>
          <w:divBdr>
            <w:top w:val="none" w:sz="0" w:space="0" w:color="auto"/>
            <w:left w:val="none" w:sz="0" w:space="0" w:color="auto"/>
            <w:bottom w:val="none" w:sz="0" w:space="0" w:color="auto"/>
            <w:right w:val="none" w:sz="0" w:space="0" w:color="auto"/>
          </w:divBdr>
        </w:div>
        <w:div w:id="520969961">
          <w:marLeft w:val="0"/>
          <w:marRight w:val="0"/>
          <w:marTop w:val="0"/>
          <w:marBottom w:val="0"/>
          <w:divBdr>
            <w:top w:val="none" w:sz="0" w:space="0" w:color="auto"/>
            <w:left w:val="none" w:sz="0" w:space="0" w:color="auto"/>
            <w:bottom w:val="none" w:sz="0" w:space="0" w:color="auto"/>
            <w:right w:val="none" w:sz="0" w:space="0" w:color="auto"/>
          </w:divBdr>
        </w:div>
        <w:div w:id="848908628">
          <w:marLeft w:val="0"/>
          <w:marRight w:val="0"/>
          <w:marTop w:val="0"/>
          <w:marBottom w:val="0"/>
          <w:divBdr>
            <w:top w:val="none" w:sz="0" w:space="0" w:color="auto"/>
            <w:left w:val="none" w:sz="0" w:space="0" w:color="auto"/>
            <w:bottom w:val="none" w:sz="0" w:space="0" w:color="auto"/>
            <w:right w:val="none" w:sz="0" w:space="0" w:color="auto"/>
          </w:divBdr>
        </w:div>
        <w:div w:id="769007582">
          <w:marLeft w:val="0"/>
          <w:marRight w:val="0"/>
          <w:marTop w:val="0"/>
          <w:marBottom w:val="0"/>
          <w:divBdr>
            <w:top w:val="none" w:sz="0" w:space="0" w:color="auto"/>
            <w:left w:val="none" w:sz="0" w:space="0" w:color="auto"/>
            <w:bottom w:val="none" w:sz="0" w:space="0" w:color="auto"/>
            <w:right w:val="none" w:sz="0" w:space="0" w:color="auto"/>
          </w:divBdr>
        </w:div>
        <w:div w:id="115024671">
          <w:marLeft w:val="0"/>
          <w:marRight w:val="0"/>
          <w:marTop w:val="0"/>
          <w:marBottom w:val="0"/>
          <w:divBdr>
            <w:top w:val="none" w:sz="0" w:space="0" w:color="auto"/>
            <w:left w:val="none" w:sz="0" w:space="0" w:color="auto"/>
            <w:bottom w:val="none" w:sz="0" w:space="0" w:color="auto"/>
            <w:right w:val="none" w:sz="0" w:space="0" w:color="auto"/>
          </w:divBdr>
        </w:div>
        <w:div w:id="1760059047">
          <w:marLeft w:val="0"/>
          <w:marRight w:val="0"/>
          <w:marTop w:val="0"/>
          <w:marBottom w:val="48"/>
          <w:divBdr>
            <w:top w:val="none" w:sz="0" w:space="0" w:color="auto"/>
            <w:left w:val="none" w:sz="0" w:space="0" w:color="auto"/>
            <w:bottom w:val="none" w:sz="0" w:space="0" w:color="auto"/>
            <w:right w:val="none" w:sz="0" w:space="0" w:color="auto"/>
          </w:divBdr>
        </w:div>
        <w:div w:id="1103263988">
          <w:marLeft w:val="0"/>
          <w:marRight w:val="0"/>
          <w:marTop w:val="0"/>
          <w:marBottom w:val="48"/>
          <w:divBdr>
            <w:top w:val="none" w:sz="0" w:space="0" w:color="auto"/>
            <w:left w:val="none" w:sz="0" w:space="0" w:color="auto"/>
            <w:bottom w:val="none" w:sz="0" w:space="0" w:color="auto"/>
            <w:right w:val="none" w:sz="0" w:space="0" w:color="auto"/>
          </w:divBdr>
        </w:div>
        <w:div w:id="1388529740">
          <w:marLeft w:val="0"/>
          <w:marRight w:val="0"/>
          <w:marTop w:val="0"/>
          <w:marBottom w:val="48"/>
          <w:divBdr>
            <w:top w:val="none" w:sz="0" w:space="0" w:color="auto"/>
            <w:left w:val="none" w:sz="0" w:space="0" w:color="auto"/>
            <w:bottom w:val="none" w:sz="0" w:space="0" w:color="auto"/>
            <w:right w:val="none" w:sz="0" w:space="0" w:color="auto"/>
          </w:divBdr>
        </w:div>
        <w:div w:id="368913903">
          <w:marLeft w:val="0"/>
          <w:marRight w:val="0"/>
          <w:marTop w:val="0"/>
          <w:marBottom w:val="48"/>
          <w:divBdr>
            <w:top w:val="none" w:sz="0" w:space="0" w:color="auto"/>
            <w:left w:val="none" w:sz="0" w:space="0" w:color="auto"/>
            <w:bottom w:val="none" w:sz="0" w:space="0" w:color="auto"/>
            <w:right w:val="none" w:sz="0" w:space="0" w:color="auto"/>
          </w:divBdr>
        </w:div>
        <w:div w:id="947741872">
          <w:marLeft w:val="0"/>
          <w:marRight w:val="0"/>
          <w:marTop w:val="0"/>
          <w:marBottom w:val="48"/>
          <w:divBdr>
            <w:top w:val="none" w:sz="0" w:space="0" w:color="auto"/>
            <w:left w:val="none" w:sz="0" w:space="0" w:color="auto"/>
            <w:bottom w:val="none" w:sz="0" w:space="0" w:color="auto"/>
            <w:right w:val="none" w:sz="0" w:space="0" w:color="auto"/>
          </w:divBdr>
        </w:div>
        <w:div w:id="1279681331">
          <w:marLeft w:val="0"/>
          <w:marRight w:val="0"/>
          <w:marTop w:val="0"/>
          <w:marBottom w:val="48"/>
          <w:divBdr>
            <w:top w:val="none" w:sz="0" w:space="0" w:color="auto"/>
            <w:left w:val="none" w:sz="0" w:space="0" w:color="auto"/>
            <w:bottom w:val="none" w:sz="0" w:space="0" w:color="auto"/>
            <w:right w:val="none" w:sz="0" w:space="0" w:color="auto"/>
          </w:divBdr>
        </w:div>
        <w:div w:id="1206916098">
          <w:marLeft w:val="0"/>
          <w:marRight w:val="0"/>
          <w:marTop w:val="0"/>
          <w:marBottom w:val="48"/>
          <w:divBdr>
            <w:top w:val="none" w:sz="0" w:space="0" w:color="auto"/>
            <w:left w:val="none" w:sz="0" w:space="0" w:color="auto"/>
            <w:bottom w:val="none" w:sz="0" w:space="0" w:color="auto"/>
            <w:right w:val="none" w:sz="0" w:space="0" w:color="auto"/>
          </w:divBdr>
        </w:div>
        <w:div w:id="702633279">
          <w:marLeft w:val="0"/>
          <w:marRight w:val="0"/>
          <w:marTop w:val="0"/>
          <w:marBottom w:val="0"/>
          <w:divBdr>
            <w:top w:val="none" w:sz="0" w:space="0" w:color="auto"/>
            <w:left w:val="none" w:sz="0" w:space="0" w:color="auto"/>
            <w:bottom w:val="none" w:sz="0" w:space="0" w:color="auto"/>
            <w:right w:val="none" w:sz="0" w:space="0" w:color="auto"/>
          </w:divBdr>
        </w:div>
        <w:div w:id="1825268962">
          <w:marLeft w:val="0"/>
          <w:marRight w:val="0"/>
          <w:marTop w:val="0"/>
          <w:marBottom w:val="48"/>
          <w:divBdr>
            <w:top w:val="none" w:sz="0" w:space="0" w:color="auto"/>
            <w:left w:val="none" w:sz="0" w:space="0" w:color="auto"/>
            <w:bottom w:val="none" w:sz="0" w:space="0" w:color="auto"/>
            <w:right w:val="none" w:sz="0" w:space="0" w:color="auto"/>
          </w:divBdr>
        </w:div>
        <w:div w:id="1658652459">
          <w:marLeft w:val="0"/>
          <w:marRight w:val="0"/>
          <w:marTop w:val="0"/>
          <w:marBottom w:val="48"/>
          <w:divBdr>
            <w:top w:val="none" w:sz="0" w:space="0" w:color="auto"/>
            <w:left w:val="none" w:sz="0" w:space="0" w:color="auto"/>
            <w:bottom w:val="none" w:sz="0" w:space="0" w:color="auto"/>
            <w:right w:val="none" w:sz="0" w:space="0" w:color="auto"/>
          </w:divBdr>
        </w:div>
        <w:div w:id="42558658">
          <w:marLeft w:val="0"/>
          <w:marRight w:val="0"/>
          <w:marTop w:val="0"/>
          <w:marBottom w:val="0"/>
          <w:divBdr>
            <w:top w:val="none" w:sz="0" w:space="0" w:color="auto"/>
            <w:left w:val="none" w:sz="0" w:space="0" w:color="auto"/>
            <w:bottom w:val="none" w:sz="0" w:space="0" w:color="auto"/>
            <w:right w:val="none" w:sz="0" w:space="0" w:color="auto"/>
          </w:divBdr>
        </w:div>
        <w:div w:id="422266414">
          <w:marLeft w:val="0"/>
          <w:marRight w:val="0"/>
          <w:marTop w:val="0"/>
          <w:marBottom w:val="0"/>
          <w:divBdr>
            <w:top w:val="none" w:sz="0" w:space="0" w:color="auto"/>
            <w:left w:val="none" w:sz="0" w:space="0" w:color="auto"/>
            <w:bottom w:val="none" w:sz="0" w:space="0" w:color="auto"/>
            <w:right w:val="none" w:sz="0" w:space="0" w:color="auto"/>
          </w:divBdr>
        </w:div>
        <w:div w:id="1897159070">
          <w:marLeft w:val="0"/>
          <w:marRight w:val="0"/>
          <w:marTop w:val="0"/>
          <w:marBottom w:val="0"/>
          <w:divBdr>
            <w:top w:val="none" w:sz="0" w:space="0" w:color="auto"/>
            <w:left w:val="none" w:sz="0" w:space="0" w:color="auto"/>
            <w:bottom w:val="none" w:sz="0" w:space="0" w:color="auto"/>
            <w:right w:val="none" w:sz="0" w:space="0" w:color="auto"/>
          </w:divBdr>
        </w:div>
        <w:div w:id="883249919">
          <w:marLeft w:val="0"/>
          <w:marRight w:val="0"/>
          <w:marTop w:val="0"/>
          <w:marBottom w:val="0"/>
          <w:divBdr>
            <w:top w:val="none" w:sz="0" w:space="0" w:color="auto"/>
            <w:left w:val="none" w:sz="0" w:space="0" w:color="auto"/>
            <w:bottom w:val="none" w:sz="0" w:space="0" w:color="auto"/>
            <w:right w:val="none" w:sz="0" w:space="0" w:color="auto"/>
          </w:divBdr>
        </w:div>
        <w:div w:id="292491436">
          <w:marLeft w:val="0"/>
          <w:marRight w:val="0"/>
          <w:marTop w:val="0"/>
          <w:marBottom w:val="0"/>
          <w:divBdr>
            <w:top w:val="none" w:sz="0" w:space="0" w:color="auto"/>
            <w:left w:val="none" w:sz="0" w:space="0" w:color="auto"/>
            <w:bottom w:val="none" w:sz="0" w:space="0" w:color="auto"/>
            <w:right w:val="none" w:sz="0" w:space="0" w:color="auto"/>
          </w:divBdr>
        </w:div>
        <w:div w:id="591360470">
          <w:marLeft w:val="0"/>
          <w:marRight w:val="0"/>
          <w:marTop w:val="0"/>
          <w:marBottom w:val="0"/>
          <w:divBdr>
            <w:top w:val="none" w:sz="0" w:space="0" w:color="auto"/>
            <w:left w:val="none" w:sz="0" w:space="0" w:color="auto"/>
            <w:bottom w:val="none" w:sz="0" w:space="0" w:color="auto"/>
            <w:right w:val="none" w:sz="0" w:space="0" w:color="auto"/>
          </w:divBdr>
        </w:div>
        <w:div w:id="933395206">
          <w:marLeft w:val="0"/>
          <w:marRight w:val="0"/>
          <w:marTop w:val="0"/>
          <w:marBottom w:val="0"/>
          <w:divBdr>
            <w:top w:val="none" w:sz="0" w:space="0" w:color="auto"/>
            <w:left w:val="none" w:sz="0" w:space="0" w:color="auto"/>
            <w:bottom w:val="none" w:sz="0" w:space="0" w:color="auto"/>
            <w:right w:val="none" w:sz="0" w:space="0" w:color="auto"/>
          </w:divBdr>
        </w:div>
        <w:div w:id="959339887">
          <w:marLeft w:val="0"/>
          <w:marRight w:val="0"/>
          <w:marTop w:val="0"/>
          <w:marBottom w:val="0"/>
          <w:divBdr>
            <w:top w:val="none" w:sz="0" w:space="0" w:color="auto"/>
            <w:left w:val="none" w:sz="0" w:space="0" w:color="auto"/>
            <w:bottom w:val="none" w:sz="0" w:space="0" w:color="auto"/>
            <w:right w:val="none" w:sz="0" w:space="0" w:color="auto"/>
          </w:divBdr>
        </w:div>
        <w:div w:id="205607624">
          <w:marLeft w:val="0"/>
          <w:marRight w:val="0"/>
          <w:marTop w:val="0"/>
          <w:marBottom w:val="48"/>
          <w:divBdr>
            <w:top w:val="none" w:sz="0" w:space="0" w:color="auto"/>
            <w:left w:val="none" w:sz="0" w:space="0" w:color="auto"/>
            <w:bottom w:val="none" w:sz="0" w:space="0" w:color="auto"/>
            <w:right w:val="none" w:sz="0" w:space="0" w:color="auto"/>
          </w:divBdr>
        </w:div>
        <w:div w:id="1417627628">
          <w:marLeft w:val="0"/>
          <w:marRight w:val="0"/>
          <w:marTop w:val="0"/>
          <w:marBottom w:val="0"/>
          <w:divBdr>
            <w:top w:val="none" w:sz="0" w:space="0" w:color="auto"/>
            <w:left w:val="none" w:sz="0" w:space="0" w:color="auto"/>
            <w:bottom w:val="none" w:sz="0" w:space="0" w:color="auto"/>
            <w:right w:val="none" w:sz="0" w:space="0" w:color="auto"/>
          </w:divBdr>
        </w:div>
        <w:div w:id="1080638115">
          <w:marLeft w:val="0"/>
          <w:marRight w:val="0"/>
          <w:marTop w:val="0"/>
          <w:marBottom w:val="0"/>
          <w:divBdr>
            <w:top w:val="none" w:sz="0" w:space="0" w:color="auto"/>
            <w:left w:val="none" w:sz="0" w:space="0" w:color="auto"/>
            <w:bottom w:val="none" w:sz="0" w:space="0" w:color="auto"/>
            <w:right w:val="none" w:sz="0" w:space="0" w:color="auto"/>
          </w:divBdr>
        </w:div>
        <w:div w:id="378435242">
          <w:marLeft w:val="0"/>
          <w:marRight w:val="0"/>
          <w:marTop w:val="0"/>
          <w:marBottom w:val="48"/>
          <w:divBdr>
            <w:top w:val="none" w:sz="0" w:space="0" w:color="auto"/>
            <w:left w:val="none" w:sz="0" w:space="0" w:color="auto"/>
            <w:bottom w:val="none" w:sz="0" w:space="0" w:color="auto"/>
            <w:right w:val="none" w:sz="0" w:space="0" w:color="auto"/>
          </w:divBdr>
        </w:div>
        <w:div w:id="224226141">
          <w:marLeft w:val="0"/>
          <w:marRight w:val="0"/>
          <w:marTop w:val="0"/>
          <w:marBottom w:val="0"/>
          <w:divBdr>
            <w:top w:val="none" w:sz="0" w:space="0" w:color="auto"/>
            <w:left w:val="none" w:sz="0" w:space="0" w:color="auto"/>
            <w:bottom w:val="none" w:sz="0" w:space="0" w:color="auto"/>
            <w:right w:val="none" w:sz="0" w:space="0" w:color="auto"/>
          </w:divBdr>
        </w:div>
        <w:div w:id="42558148">
          <w:marLeft w:val="0"/>
          <w:marRight w:val="0"/>
          <w:marTop w:val="0"/>
          <w:marBottom w:val="0"/>
          <w:divBdr>
            <w:top w:val="none" w:sz="0" w:space="0" w:color="auto"/>
            <w:left w:val="none" w:sz="0" w:space="0" w:color="auto"/>
            <w:bottom w:val="none" w:sz="0" w:space="0" w:color="auto"/>
            <w:right w:val="none" w:sz="0" w:space="0" w:color="auto"/>
          </w:divBdr>
        </w:div>
        <w:div w:id="663171642">
          <w:marLeft w:val="0"/>
          <w:marRight w:val="0"/>
          <w:marTop w:val="0"/>
          <w:marBottom w:val="0"/>
          <w:divBdr>
            <w:top w:val="none" w:sz="0" w:space="0" w:color="auto"/>
            <w:left w:val="none" w:sz="0" w:space="0" w:color="auto"/>
            <w:bottom w:val="none" w:sz="0" w:space="0" w:color="auto"/>
            <w:right w:val="none" w:sz="0" w:space="0" w:color="auto"/>
          </w:divBdr>
        </w:div>
        <w:div w:id="1696156609">
          <w:marLeft w:val="0"/>
          <w:marRight w:val="0"/>
          <w:marTop w:val="0"/>
          <w:marBottom w:val="0"/>
          <w:divBdr>
            <w:top w:val="none" w:sz="0" w:space="0" w:color="auto"/>
            <w:left w:val="none" w:sz="0" w:space="0" w:color="auto"/>
            <w:bottom w:val="none" w:sz="0" w:space="0" w:color="auto"/>
            <w:right w:val="none" w:sz="0" w:space="0" w:color="auto"/>
          </w:divBdr>
        </w:div>
        <w:div w:id="915283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11019</Words>
  <Characters>62811</Characters>
  <Application>Microsoft Office Word</Application>
  <DocSecurity>0</DocSecurity>
  <Lines>523</Lines>
  <Paragraphs>147</Paragraphs>
  <ScaleCrop>false</ScaleCrop>
  <Company/>
  <LinksUpToDate>false</LinksUpToDate>
  <CharactersWithSpaces>73683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2016-03-29T07:19:00Z</dcterms:created>
  <dcterms:modified xsi:type="dcterms:W3CDTF">2016-03-29T07:19:00Z</dcterms:modified>
</cp:coreProperties>
</file>